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CC" w:rsidRDefault="006A3CCC" w:rsidP="003641C7">
      <w:pPr>
        <w:spacing w:after="0" w:line="240" w:lineRule="auto"/>
        <w:ind w:left="-142"/>
        <w:rPr>
          <w:rFonts w:ascii="Arial Narrow" w:hAnsi="Arial Narrow"/>
        </w:rPr>
      </w:pPr>
      <w:r w:rsidRPr="006A3CCC"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406B33B6" wp14:editId="6BAB9A71">
                <wp:extent cx="8315864" cy="560262"/>
                <wp:effectExtent l="0" t="0" r="9525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864" cy="56026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4000">
                              <a:srgbClr val="9357C1">
                                <a:alpha val="59000"/>
                              </a:srgbClr>
                            </a:gs>
                            <a:gs pos="0">
                              <a:schemeClr val="bg1"/>
                            </a:gs>
                            <a:gs pos="71000">
                              <a:srgbClr val="9357C1">
                                <a:alpha val="98000"/>
                              </a:srgbClr>
                            </a:gs>
                            <a:gs pos="83000">
                              <a:srgbClr val="9357C1"/>
                            </a:gs>
                            <a:gs pos="100000">
                              <a:srgbClr val="9357C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1C7" w:rsidRPr="00393FD7" w:rsidRDefault="003641C7" w:rsidP="006A3CCC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VALIDATION DE LA CAPACITÉ À ÉVACUER </w:t>
                            </w:r>
                            <w:r w:rsidR="0073435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RÉSIDENTS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B33B6" id="Rectangle 19" o:spid="_x0000_s1026" style="width:654.8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" fillcolor="white [3212]" stroked="f" strokeweight="1pt">
                <v:fill color2="#9357c1" rotate="t" angle="180" colors="0 white;22282f #9357c1;46531f #9357c1;54395f #9357c1;1 #9357c1" focus="100%" type="gradient"/>
                <v:textbox>
                  <w:txbxContent>
                    <w:p w:rsidR="003641C7" w:rsidRPr="00393FD7" w:rsidRDefault="003641C7" w:rsidP="006A3CCC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VALIDATION DE LA CAPACITÉ À ÉVACUER </w:t>
                      </w:r>
                      <w:r w:rsidR="00734350">
                        <w:rPr>
                          <w:rFonts w:ascii="Arial Narrow" w:hAnsi="Arial Narrow"/>
                          <w:b/>
                          <w:sz w:val="28"/>
                        </w:rPr>
                        <w:t>DES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RÉSIDENTS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641C7" w:rsidRDefault="003641C7" w:rsidP="003641C7">
      <w:pPr>
        <w:spacing w:after="0" w:line="240" w:lineRule="auto"/>
        <w:ind w:left="-142"/>
        <w:rPr>
          <w:rFonts w:ascii="Arial Narrow" w:hAnsi="Arial Narrow"/>
        </w:rPr>
      </w:pPr>
    </w:p>
    <w:p w:rsidR="003641C7" w:rsidRPr="006A3CCC" w:rsidRDefault="003641C7" w:rsidP="003641C7">
      <w:pPr>
        <w:spacing w:after="0" w:line="240" w:lineRule="auto"/>
        <w:ind w:left="-142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4536"/>
        <w:gridCol w:w="992"/>
        <w:gridCol w:w="1701"/>
      </w:tblGrid>
      <w:tr w:rsidR="003641C7" w:rsidRPr="003641C7" w:rsidTr="003641C7">
        <w:tc>
          <w:tcPr>
            <w:tcW w:w="20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41C7" w:rsidRPr="003641C7" w:rsidRDefault="003641C7" w:rsidP="003641C7">
            <w:pPr>
              <w:jc w:val="right"/>
              <w:rPr>
                <w:rFonts w:ascii="Arial Narrow" w:hAnsi="Arial Narrow"/>
                <w:b/>
              </w:rPr>
            </w:pPr>
            <w:r w:rsidRPr="003641C7">
              <w:rPr>
                <w:rFonts w:ascii="Arial Narrow" w:hAnsi="Arial Narrow"/>
                <w:b/>
              </w:rPr>
              <w:t>Nom de la résidence :</w:t>
            </w:r>
          </w:p>
        </w:tc>
        <w:tc>
          <w:tcPr>
            <w:tcW w:w="453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41C7" w:rsidRPr="003641C7" w:rsidRDefault="003641C7" w:rsidP="003641C7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3641C7" w:rsidRPr="003641C7" w:rsidRDefault="003641C7" w:rsidP="003641C7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3641C7" w:rsidRPr="003641C7" w:rsidTr="003641C7">
        <w:tc>
          <w:tcPr>
            <w:tcW w:w="2093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641C7" w:rsidRPr="003641C7" w:rsidRDefault="003641C7" w:rsidP="003641C7">
            <w:pPr>
              <w:jc w:val="right"/>
              <w:rPr>
                <w:rFonts w:ascii="Arial Narrow" w:hAnsi="Arial Narrow"/>
                <w:b/>
              </w:rPr>
            </w:pPr>
            <w:r w:rsidRPr="003641C7">
              <w:rPr>
                <w:rFonts w:ascii="Arial Narrow" w:hAnsi="Arial Narrow"/>
                <w:b/>
              </w:rPr>
              <w:t>Réalisé par :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41C7" w:rsidRPr="003641C7" w:rsidRDefault="003641C7" w:rsidP="003641C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:rsidR="003641C7" w:rsidRPr="003641C7" w:rsidRDefault="003641C7" w:rsidP="003641C7">
            <w:pPr>
              <w:jc w:val="right"/>
              <w:rPr>
                <w:rFonts w:ascii="Arial Narrow" w:hAnsi="Arial Narrow"/>
                <w:b/>
              </w:rPr>
            </w:pPr>
            <w:r w:rsidRPr="003641C7">
              <w:rPr>
                <w:rFonts w:ascii="Arial Narrow" w:hAnsi="Arial Narrow"/>
                <w:b/>
              </w:rPr>
              <w:t>Date :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nil"/>
            </w:tcBorders>
          </w:tcPr>
          <w:p w:rsidR="003641C7" w:rsidRPr="003641C7" w:rsidRDefault="003641C7" w:rsidP="003641C7">
            <w:pPr>
              <w:rPr>
                <w:rFonts w:ascii="Arial Narrow" w:hAnsi="Arial Narrow"/>
                <w:b/>
              </w:rPr>
            </w:pPr>
          </w:p>
        </w:tc>
      </w:tr>
    </w:tbl>
    <w:p w:rsidR="006A3CCC" w:rsidRPr="003641C7" w:rsidRDefault="006A3CCC" w:rsidP="003641C7">
      <w:pPr>
        <w:spacing w:after="0" w:line="240" w:lineRule="auto"/>
        <w:rPr>
          <w:rFonts w:ascii="Arial Narrow" w:hAnsi="Arial Narrow"/>
          <w:b/>
        </w:rPr>
      </w:pPr>
      <w:r w:rsidRPr="003641C7">
        <w:rPr>
          <w:rFonts w:ascii="Arial Narrow" w:hAnsi="Arial Narrow"/>
          <w:b/>
        </w:rPr>
        <w:tab/>
      </w:r>
    </w:p>
    <w:p w:rsidR="003641C7" w:rsidRDefault="003641C7" w:rsidP="003641C7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4"/>
        <w:gridCol w:w="2977"/>
        <w:gridCol w:w="1488"/>
        <w:gridCol w:w="1489"/>
        <w:gridCol w:w="1417"/>
        <w:gridCol w:w="1418"/>
        <w:gridCol w:w="2915"/>
      </w:tblGrid>
      <w:tr w:rsidR="006A3CCC" w:rsidRPr="006A3CCC" w:rsidTr="000A5B78">
        <w:trPr>
          <w:trHeight w:val="340"/>
          <w:tblHeader/>
        </w:trPr>
        <w:tc>
          <w:tcPr>
            <w:tcW w:w="1384" w:type="dxa"/>
            <w:vMerge w:val="restart"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No de chambre ou de logement</w:t>
            </w:r>
          </w:p>
        </w:tc>
        <w:tc>
          <w:tcPr>
            <w:tcW w:w="2977" w:type="dxa"/>
            <w:vMerge w:val="restart"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Nom du résident</w:t>
            </w:r>
          </w:p>
        </w:tc>
        <w:tc>
          <w:tcPr>
            <w:tcW w:w="5812" w:type="dxa"/>
            <w:gridSpan w:val="4"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Chronomètre</w:t>
            </w:r>
          </w:p>
        </w:tc>
        <w:tc>
          <w:tcPr>
            <w:tcW w:w="2915" w:type="dxa"/>
            <w:vMerge w:val="restart"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Notes</w:t>
            </w:r>
          </w:p>
          <w:p w:rsidR="006A3CCC" w:rsidRPr="006A3CCC" w:rsidRDefault="006A3CCC" w:rsidP="003641C7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6A3CCC">
              <w:rPr>
                <w:rFonts w:ascii="Arial Narrow" w:hAnsi="Arial Narrow"/>
                <w:color w:val="FFFFFF" w:themeColor="background1"/>
                <w:sz w:val="18"/>
              </w:rPr>
              <w:t>(ex. : descend sur les fesses, besoin d’une personne ou d’un équipement spécial)</w:t>
            </w:r>
          </w:p>
        </w:tc>
      </w:tr>
      <w:tr w:rsidR="006A3CCC" w:rsidRPr="006A3CCC" w:rsidTr="000A5B78">
        <w:trPr>
          <w:trHeight w:val="808"/>
          <w:tblHeader/>
        </w:trPr>
        <w:tc>
          <w:tcPr>
            <w:tcW w:w="1384" w:type="dxa"/>
            <w:vMerge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vMerge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gridSpan w:val="2"/>
            <w:shd w:val="clear" w:color="auto" w:fill="7F7F7F" w:themeFill="text1" w:themeFillTint="80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De la chambre au lieu sécuritaire le plus près</w:t>
            </w:r>
            <w:r w:rsidRPr="006A3CCC">
              <w:rPr>
                <w:rFonts w:ascii="Arial Narrow" w:hAnsi="Arial Narrow"/>
                <w:b/>
                <w:color w:val="FFFFFF" w:themeColor="background1"/>
              </w:rPr>
              <w:br/>
            </w:r>
            <w:r w:rsidRPr="006A3CCC">
              <w:rPr>
                <w:rFonts w:ascii="Arial Narrow" w:hAnsi="Arial Narrow"/>
                <w:color w:val="FFFFFF" w:themeColor="background1"/>
                <w:sz w:val="20"/>
              </w:rPr>
              <w:t>(ex. :  cage d’escalier)</w:t>
            </w:r>
          </w:p>
        </w:tc>
        <w:tc>
          <w:tcPr>
            <w:tcW w:w="2835" w:type="dxa"/>
            <w:gridSpan w:val="2"/>
            <w:shd w:val="clear" w:color="auto" w:fill="7F7F7F" w:themeFill="text1" w:themeFillTint="80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6A3CCC">
              <w:rPr>
                <w:rFonts w:ascii="Arial Narrow" w:hAnsi="Arial Narrow"/>
                <w:b/>
                <w:color w:val="FFFFFF" w:themeColor="background1"/>
              </w:rPr>
              <w:t>Du lieu sécuritaire à l’extérieur</w:t>
            </w:r>
          </w:p>
        </w:tc>
        <w:tc>
          <w:tcPr>
            <w:tcW w:w="2915" w:type="dxa"/>
            <w:vMerge/>
            <w:shd w:val="clear" w:color="auto" w:fill="595959" w:themeFill="text1" w:themeFillTint="A6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5669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1571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6597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6829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0587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1984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5655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4146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9984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7602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4349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7783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8384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6410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61497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6130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01164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385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4756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0755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7815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20852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0886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0022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048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5350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0689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20187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3629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8053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828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6618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6677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2476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9823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20751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4893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20975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4145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99868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6970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2070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8021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9953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3415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5080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49241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18139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9639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9667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9957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2144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4606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31672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9315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210430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6A3CCC" w:rsidRPr="006A3CCC" w:rsidTr="003641C7">
        <w:trPr>
          <w:trHeight w:val="454"/>
        </w:trPr>
        <w:tc>
          <w:tcPr>
            <w:tcW w:w="1384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5006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6625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A3CCC" w:rsidRPr="006A3CCC" w:rsidRDefault="006A3CCC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50394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A3CCC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8601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6A3CCC" w:rsidRPr="006A3CCC" w:rsidRDefault="006A3CCC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36215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1341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4348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6034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9848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4103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3125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91616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2649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1878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9136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54459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199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16018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16609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9787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8260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4529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7505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6042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21102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7836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8165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1504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6821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29912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-2229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4894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  <w:tr w:rsidR="003641C7" w:rsidRPr="006A3CCC" w:rsidTr="003641C7">
        <w:trPr>
          <w:trHeight w:val="454"/>
        </w:trPr>
        <w:tc>
          <w:tcPr>
            <w:tcW w:w="1384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19595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-110033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641C7" w:rsidRPr="006A3CCC" w:rsidRDefault="003641C7" w:rsidP="003641C7">
            <w:pPr>
              <w:jc w:val="center"/>
              <w:rPr>
                <w:rFonts w:ascii="Arial Narrow" w:hAnsi="Arial Narrow"/>
                <w:sz w:val="20"/>
              </w:rPr>
            </w:pPr>
            <w:r w:rsidRPr="006A3CCC">
              <w:rPr>
                <w:rFonts w:ascii="Arial Narrow" w:hAnsi="Arial Narrow"/>
                <w:sz w:val="20"/>
              </w:rPr>
              <w:t>Temps :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41C7" w:rsidRPr="003641C7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Avec aide : </w:t>
            </w:r>
            <w:sdt>
              <w:sdtPr>
                <w:rPr>
                  <w:rFonts w:ascii="Arial Narrow" w:hAnsi="Arial Narrow"/>
                  <w:sz w:val="20"/>
                </w:rPr>
                <w:id w:val="9558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Sans aide : </w:t>
            </w:r>
            <w:sdt>
              <w:sdtPr>
                <w:rPr>
                  <w:rFonts w:ascii="Arial Narrow" w:hAnsi="Arial Narrow"/>
                  <w:sz w:val="20"/>
                </w:rPr>
                <w:id w:val="313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15" w:type="dxa"/>
            <w:vAlign w:val="center"/>
          </w:tcPr>
          <w:p w:rsidR="003641C7" w:rsidRPr="006A3CCC" w:rsidRDefault="003641C7" w:rsidP="003641C7">
            <w:pPr>
              <w:rPr>
                <w:rFonts w:ascii="Arial Narrow" w:hAnsi="Arial Narrow"/>
                <w:sz w:val="20"/>
              </w:rPr>
            </w:pPr>
          </w:p>
        </w:tc>
      </w:tr>
    </w:tbl>
    <w:p w:rsidR="006A3CCC" w:rsidRPr="006A3CCC" w:rsidRDefault="006A3CCC" w:rsidP="003641C7">
      <w:pPr>
        <w:spacing w:after="0" w:line="240" w:lineRule="auto"/>
        <w:rPr>
          <w:rFonts w:ascii="Arial Narrow" w:hAnsi="Arial Narrow"/>
        </w:rPr>
      </w:pPr>
    </w:p>
    <w:sectPr w:rsidR="006A3CCC" w:rsidRPr="006A3CCC" w:rsidSect="003641C7">
      <w:headerReference w:type="default" r:id="rId6"/>
      <w:footerReference w:type="default" r:id="rId7"/>
      <w:pgSz w:w="15840" w:h="12240" w:orient="landscape"/>
      <w:pgMar w:top="1276" w:right="1440" w:bottom="113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C7" w:rsidRDefault="003641C7" w:rsidP="006A3CCC">
      <w:pPr>
        <w:spacing w:after="0" w:line="240" w:lineRule="auto"/>
      </w:pPr>
      <w:r>
        <w:separator/>
      </w:r>
    </w:p>
  </w:endnote>
  <w:endnote w:type="continuationSeparator" w:id="0">
    <w:p w:rsidR="003641C7" w:rsidRDefault="003641C7" w:rsidP="006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C7" w:rsidRDefault="003641C7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41910</wp:posOffset>
          </wp:positionV>
          <wp:extent cx="5494655" cy="237490"/>
          <wp:effectExtent l="0" t="0" r="0" b="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C7" w:rsidRDefault="003641C7" w:rsidP="006A3CCC">
      <w:pPr>
        <w:spacing w:after="0" w:line="240" w:lineRule="auto"/>
      </w:pPr>
      <w:r>
        <w:separator/>
      </w:r>
    </w:p>
  </w:footnote>
  <w:footnote w:type="continuationSeparator" w:id="0">
    <w:p w:rsidR="003641C7" w:rsidRDefault="003641C7" w:rsidP="006A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C7" w:rsidRDefault="003641C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2019300</wp:posOffset>
          </wp:positionH>
          <wp:positionV relativeFrom="paragraph">
            <wp:posOffset>-44151</wp:posOffset>
          </wp:positionV>
          <wp:extent cx="6200775" cy="299720"/>
          <wp:effectExtent l="0" t="0" r="9525" b="508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CC"/>
    <w:rsid w:val="000A5B78"/>
    <w:rsid w:val="003641C7"/>
    <w:rsid w:val="006A3CCC"/>
    <w:rsid w:val="00734350"/>
    <w:rsid w:val="008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7AF3DD-8B14-4DA8-B507-5FDCD4D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CCC"/>
  </w:style>
  <w:style w:type="paragraph" w:styleId="Pieddepage">
    <w:name w:val="footer"/>
    <w:basedOn w:val="Normal"/>
    <w:link w:val="PieddepageCar"/>
    <w:uiPriority w:val="99"/>
    <w:unhideWhenUsed/>
    <w:rsid w:val="006A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CCC"/>
  </w:style>
  <w:style w:type="character" w:styleId="Textedelespacerserv">
    <w:name w:val="Placeholder Text"/>
    <w:basedOn w:val="Policepardfaut"/>
    <w:uiPriority w:val="99"/>
    <w:semiHidden/>
    <w:rsid w:val="006A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A5C72A9C.dotm</Template>
  <TotalTime>30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Melissa-Ann Poirier (pome1276)</cp:lastModifiedBy>
  <cp:revision>2</cp:revision>
  <dcterms:created xsi:type="dcterms:W3CDTF">2019-12-06T14:45:00Z</dcterms:created>
  <dcterms:modified xsi:type="dcterms:W3CDTF">2019-12-06T15:33:00Z</dcterms:modified>
</cp:coreProperties>
</file>