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C3" w:rsidRDefault="00783BC3" w:rsidP="00ED158C">
      <w:pPr>
        <w:spacing w:after="45" w:line="240" w:lineRule="auto"/>
        <w:jc w:val="center"/>
        <w:outlineLvl w:val="3"/>
        <w:rPr>
          <w:rStyle w:val="lev"/>
          <w:rFonts w:ascii="Arial Narrow" w:hAnsi="Arial Narrow"/>
          <w:bCs w:val="0"/>
        </w:rPr>
      </w:pPr>
      <w:r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B79104D" wp14:editId="6E7348A4">
            <wp:simplePos x="0" y="0"/>
            <wp:positionH relativeFrom="column">
              <wp:posOffset>-685800</wp:posOffset>
            </wp:positionH>
            <wp:positionV relativeFrom="paragraph">
              <wp:posOffset>-568325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640" w:rsidRDefault="00EE0640" w:rsidP="007360E6">
      <w:pPr>
        <w:spacing w:after="45" w:line="240" w:lineRule="auto"/>
        <w:outlineLvl w:val="3"/>
        <w:rPr>
          <w:rStyle w:val="lev"/>
          <w:rFonts w:ascii="Arial Narrow" w:hAnsi="Arial Narrow"/>
          <w:bCs w:val="0"/>
        </w:rPr>
      </w:pPr>
    </w:p>
    <w:p w:rsidR="00D73402" w:rsidRDefault="00D73402" w:rsidP="007360E6">
      <w:pPr>
        <w:spacing w:after="45" w:line="240" w:lineRule="auto"/>
        <w:outlineLvl w:val="3"/>
        <w:rPr>
          <w:rStyle w:val="lev"/>
          <w:rFonts w:ascii="Arial Narrow" w:hAnsi="Arial Narrow"/>
          <w:bCs w:val="0"/>
        </w:rPr>
      </w:pPr>
    </w:p>
    <w:p w:rsidR="00D73402" w:rsidRPr="004735ED" w:rsidRDefault="00D73402" w:rsidP="00D73402">
      <w:pPr>
        <w:pBdr>
          <w:bottom w:val="single" w:sz="24" w:space="1" w:color="auto"/>
        </w:pBdr>
        <w:shd w:val="clear" w:color="auto" w:fill="C0000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D73402" w:rsidRDefault="00D73402" w:rsidP="00D73402">
      <w:pPr>
        <w:pBdr>
          <w:bottom w:val="single" w:sz="24" w:space="1" w:color="auto"/>
        </w:pBdr>
        <w:shd w:val="clear" w:color="auto" w:fill="C00000"/>
        <w:spacing w:after="0" w:line="240" w:lineRule="auto"/>
        <w:ind w:left="-426" w:right="43" w:firstLine="426"/>
        <w:jc w:val="center"/>
        <w:rPr>
          <w:rFonts w:ascii="Arial Narrow" w:hAnsi="Arial Narrow"/>
          <w:sz w:val="36"/>
        </w:rPr>
      </w:pPr>
      <w:r w:rsidRPr="004735ED">
        <w:rPr>
          <w:rFonts w:ascii="Arial Narrow" w:hAnsi="Arial Narrow"/>
          <w:b/>
          <w:sz w:val="36"/>
        </w:rPr>
        <w:t>MODULE 1</w:t>
      </w:r>
      <w:r>
        <w:rPr>
          <w:rFonts w:ascii="Arial Narrow" w:hAnsi="Arial Narrow"/>
          <w:b/>
          <w:sz w:val="36"/>
        </w:rPr>
        <w:t xml:space="preserve"> - </w:t>
      </w:r>
      <w:r>
        <w:rPr>
          <w:rFonts w:ascii="Arial Narrow" w:hAnsi="Arial Narrow"/>
          <w:sz w:val="36"/>
        </w:rPr>
        <w:t>Connaître pour prévenir</w:t>
      </w:r>
    </w:p>
    <w:p w:rsidR="00D73402" w:rsidRDefault="00D73402" w:rsidP="00D73402">
      <w:pPr>
        <w:pBdr>
          <w:bottom w:val="single" w:sz="24" w:space="1" w:color="auto"/>
        </w:pBdr>
        <w:shd w:val="clear" w:color="auto" w:fill="C00000"/>
        <w:spacing w:after="0" w:line="240" w:lineRule="auto"/>
        <w:ind w:left="-426" w:right="43" w:firstLine="426"/>
        <w:jc w:val="center"/>
        <w:rPr>
          <w:rFonts w:ascii="Arial Narrow" w:hAnsi="Arial Narrow"/>
          <w:b/>
          <w:sz w:val="24"/>
        </w:rPr>
      </w:pPr>
    </w:p>
    <w:p w:rsidR="00EE0640" w:rsidRDefault="00EE0640" w:rsidP="00ED158C">
      <w:pPr>
        <w:spacing w:after="45" w:line="240" w:lineRule="auto"/>
        <w:outlineLvl w:val="3"/>
        <w:rPr>
          <w:rStyle w:val="lev"/>
          <w:rFonts w:ascii="Arial Narrow" w:hAnsi="Arial Narrow"/>
          <w:bCs w:val="0"/>
        </w:rPr>
      </w:pPr>
    </w:p>
    <w:p w:rsidR="007360E6" w:rsidRDefault="007360E6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A733D0" w:rsidTr="007C6ECC">
        <w:trPr>
          <w:trHeight w:val="163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MRC :</w:t>
            </w:r>
          </w:p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la résidence :</w:t>
            </w:r>
          </w:p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Nom de l’employé :</w:t>
            </w:r>
          </w:p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Date :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A733D0" w:rsidTr="00D73402">
        <w:tc>
          <w:tcPr>
            <w:tcW w:w="2268" w:type="dxa"/>
            <w:vMerge/>
            <w:tcBorders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A733D0" w:rsidTr="00A733D0">
        <w:tc>
          <w:tcPr>
            <w:tcW w:w="2268" w:type="dxa"/>
            <w:vMerge/>
            <w:tcBorders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  <w:tr w:rsidR="00A733D0" w:rsidTr="00D73402"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A733D0" w:rsidRDefault="00A733D0" w:rsidP="007360E6">
            <w:pPr>
              <w:ind w:right="-149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E0640" w:rsidRDefault="00EE0640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bookmarkStart w:id="0" w:name="_GoBack"/>
      <w:bookmarkEnd w:id="0"/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1. Quel est le dégagement r</w:t>
      </w:r>
      <w:r w:rsidR="007360E6"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equis autour d'une chaufferette</w:t>
      </w: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80553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93162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28893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2. Quelle distance doit-on laisser entre le BBQ et les fenêtres, les portes ou le</w:t>
      </w:r>
      <w:r w:rsid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s murs lors de son utilisation?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45413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5247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210231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3. Les matières combustibles telles les ustensiles de plastique, les revues, les essuie-tout ou autres doivent être éloignées de quelle distance par rapport à la cuisin</w:t>
      </w:r>
      <w:r w:rsid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ière ou à la plaque chauffante?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3863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32270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95541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D73402" w:rsidRDefault="00D73402">
      <w:pPr>
        <w:rPr>
          <w:rFonts w:ascii="Arial Narrow" w:eastAsia="Times New Roman" w:hAnsi="Arial Narrow" w:cs="Times New Roman"/>
          <w:lang w:val="fr-FR" w:eastAsia="fr-CA"/>
        </w:rPr>
      </w:pPr>
      <w:r>
        <w:rPr>
          <w:rFonts w:ascii="Arial Narrow" w:eastAsia="Times New Roman" w:hAnsi="Arial Narrow" w:cs="Times New Roman"/>
          <w:lang w:val="fr-FR" w:eastAsia="fr-CA"/>
        </w:rPr>
        <w:br w:type="page"/>
      </w: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lastRenderedPageBreak/>
        <w:t>Question 4. Les matières combustibles telles les rideaux, le papier, les vêtements ou les meubles doivent être éloignées de quelle distance par rapport aux plin</w:t>
      </w:r>
      <w:r w:rsidR="007360E6"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thes ou appareils de chauffage?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202832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 mètre (3 pieds)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509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60 cm (2 pieds)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33125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10 cm (4 pouces) </w:t>
      </w:r>
    </w:p>
    <w:p w:rsidR="00EE0640" w:rsidRPr="00783BC3" w:rsidRDefault="00EE0640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5. Quel type de rallonge doit-on utiliser pour que le branchement des appa</w:t>
      </w:r>
      <w:r w:rsidR="007360E6"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reils soit le plus sécuritaire?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205137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Rallonge d’extérieur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03789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Rallonge d’intérieur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7894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Barre </w:t>
      </w:r>
      <w:r w:rsidR="00AF5E26" w:rsidRPr="00783BC3">
        <w:rPr>
          <w:rFonts w:ascii="Arial Narrow" w:eastAsia="Times New Roman" w:hAnsi="Arial Narrow" w:cs="Times New Roman"/>
          <w:lang w:val="fr-FR" w:eastAsia="fr-CA"/>
        </w:rPr>
        <w:t>multi</w:t>
      </w:r>
      <w:r w:rsidR="00EB7E5F">
        <w:rPr>
          <w:rFonts w:ascii="Arial Narrow" w:eastAsia="Times New Roman" w:hAnsi="Arial Narrow" w:cs="Times New Roman"/>
          <w:lang w:val="fr-FR" w:eastAsia="fr-CA"/>
        </w:rPr>
        <w:t>-</w:t>
      </w:r>
      <w:r w:rsidR="00AF5E26" w:rsidRPr="00783BC3">
        <w:rPr>
          <w:rFonts w:ascii="Arial Narrow" w:eastAsia="Times New Roman" w:hAnsi="Arial Narrow" w:cs="Times New Roman"/>
          <w:lang w:val="fr-FR" w:eastAsia="fr-CA"/>
        </w:rPr>
        <w:t>prises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 avec disjoncteur intégré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02562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Rallonge passée sous le tapis pour éviter les chutes </w:t>
      </w:r>
    </w:p>
    <w:p w:rsidR="00C553DC" w:rsidRDefault="00C553D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6. Compléter la phrase suivante: « Les employés ont (1)_____________ de prendre connaissance du contenu du (2) _________________________ et doivent savoir où</w:t>
      </w:r>
      <w:r w:rsidR="00EB7E5F"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 xml:space="preserve"> il se situe dans la résidence. »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2890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7C6ECC" w:rsidRPr="00783BC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(1) le choix (2) programme "Voisins-secours"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23253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 w:rsidRPr="00783BC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>(1) l'obligation (2) plan de sécurité</w:t>
      </w:r>
      <w:r w:rsidR="00EB7E5F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incendie </w:t>
      </w:r>
    </w:p>
    <w:p w:rsidR="00783BC3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53163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 w:rsidRPr="00783BC3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(1) l'opportunité (2) guide d'accueil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360E6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7. Est-ce vrai ou faux?  "Il n’est pas nécessaire d’appeler le 911 lors d’un incendie.  La centra</w:t>
      </w:r>
      <w:r w:rsid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le d’alarme le fera elle-même".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193805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95436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p w:rsidR="00ED158C" w:rsidRPr="00783BC3" w:rsidRDefault="00ED158C" w:rsidP="00ED158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Question 8. C'est la dernière question. Parmi les portes sui</w:t>
      </w:r>
      <w:r w:rsid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vantes, laquelle est conforme</w:t>
      </w:r>
      <w:r w:rsidR="007360E6" w:rsidRPr="007360E6">
        <w:rPr>
          <w:rFonts w:ascii="Arial Narrow" w:eastAsia="Times New Roman" w:hAnsi="Arial Narrow" w:cs="Times New Roman"/>
          <w:b/>
          <w:bCs/>
          <w:sz w:val="24"/>
          <w:lang w:val="fr-FR" w:eastAsia="fr-CA"/>
        </w:rPr>
        <w:t>?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-83090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Porte de buanderie retenue en position ouverte avec un pied de biche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62497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Porte coupe-feu retenue en position ouverte avec un électro-aimant </w:t>
      </w:r>
    </w:p>
    <w:p w:rsidR="00ED158C" w:rsidRPr="00783BC3" w:rsidRDefault="00E234DF" w:rsidP="00ED158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27335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Porte coupe-feu retenue ouverte par un fauteuil </w:t>
      </w:r>
    </w:p>
    <w:p w:rsidR="00ED158C" w:rsidRPr="00783BC3" w:rsidRDefault="00E234DF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sdt>
        <w:sdtPr>
          <w:rPr>
            <w:rFonts w:ascii="Arial Narrow" w:eastAsia="Times New Roman" w:hAnsi="Arial Narrow" w:cs="Times New Roman"/>
            <w:lang w:val="fr-FR" w:eastAsia="fr-CA"/>
          </w:rPr>
          <w:id w:val="164330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ECC">
            <w:rPr>
              <w:rFonts w:ascii="MS Gothic" w:eastAsia="MS Gothic" w:hAnsi="MS Gothic" w:cs="Times New Roman" w:hint="eastAsia"/>
              <w:lang w:val="fr-FR" w:eastAsia="fr-CA"/>
            </w:rPr>
            <w:t>☐</w:t>
          </w:r>
        </w:sdtContent>
      </w:sdt>
      <w:r w:rsidR="007C6ECC">
        <w:rPr>
          <w:rFonts w:ascii="Arial Narrow" w:eastAsia="Times New Roman" w:hAnsi="Arial Narrow" w:cs="Times New Roman"/>
          <w:lang w:val="fr-FR" w:eastAsia="fr-CA"/>
        </w:rPr>
        <w:t xml:space="preserve"> </w:t>
      </w:r>
      <w:r w:rsidR="00ED158C" w:rsidRPr="00783BC3">
        <w:rPr>
          <w:rFonts w:ascii="Arial Narrow" w:eastAsia="Times New Roman" w:hAnsi="Arial Narrow" w:cs="Times New Roman"/>
          <w:lang w:val="fr-FR" w:eastAsia="fr-CA"/>
        </w:rPr>
        <w:t xml:space="preserve">Porte d’issue retenue en position ouverte par un bloc de bois </w:t>
      </w:r>
    </w:p>
    <w:p w:rsidR="00ED158C" w:rsidRPr="00783BC3" w:rsidRDefault="00ED158C" w:rsidP="00ED158C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</w:p>
    <w:sectPr w:rsidR="00ED158C" w:rsidRPr="00783BC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DF" w:rsidRDefault="00E234DF" w:rsidP="00783BC3">
      <w:pPr>
        <w:spacing w:after="0" w:line="240" w:lineRule="auto"/>
      </w:pPr>
      <w:r>
        <w:separator/>
      </w:r>
    </w:p>
  </w:endnote>
  <w:endnote w:type="continuationSeparator" w:id="0">
    <w:p w:rsidR="00E234DF" w:rsidRDefault="00E234DF" w:rsidP="0078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0E6" w:rsidRPr="00D73402" w:rsidRDefault="00D73402" w:rsidP="00D73402">
    <w:pPr>
      <w:pStyle w:val="Pieddepage"/>
      <w:pBdr>
        <w:top w:val="single" w:sz="8" w:space="1" w:color="404040" w:themeColor="text1" w:themeTint="BF"/>
      </w:pBdr>
      <w:ind w:left="-426"/>
      <w:jc w:val="right"/>
      <w:rPr>
        <w:rFonts w:ascii="Arial Narrow" w:hAnsi="Arial Narrow"/>
      </w:rPr>
    </w:pPr>
    <w:r w:rsidRPr="00D73402">
      <w:rPr>
        <w:rFonts w:ascii="Arial Narrow" w:hAnsi="Arial Narrow"/>
        <w:lang w:val="fr-FR"/>
      </w:rPr>
      <w:t xml:space="preserve">Page | </w:t>
    </w:r>
    <w:r w:rsidRPr="00D73402">
      <w:rPr>
        <w:rFonts w:ascii="Arial Narrow" w:hAnsi="Arial Narrow"/>
        <w:b/>
      </w:rPr>
      <w:fldChar w:fldCharType="begin"/>
    </w:r>
    <w:r w:rsidRPr="00D73402">
      <w:rPr>
        <w:rFonts w:ascii="Arial Narrow" w:hAnsi="Arial Narrow"/>
        <w:b/>
      </w:rPr>
      <w:instrText>PAGE   \* MERGEFORMAT</w:instrText>
    </w:r>
    <w:r w:rsidRPr="00D73402">
      <w:rPr>
        <w:rFonts w:ascii="Arial Narrow" w:hAnsi="Arial Narrow"/>
        <w:b/>
      </w:rPr>
      <w:fldChar w:fldCharType="separate"/>
    </w:r>
    <w:r w:rsidR="00A733D0" w:rsidRPr="00A733D0">
      <w:rPr>
        <w:rFonts w:ascii="Arial Narrow" w:hAnsi="Arial Narrow"/>
        <w:b/>
        <w:noProof/>
        <w:lang w:val="fr-FR"/>
      </w:rPr>
      <w:t>1</w:t>
    </w:r>
    <w:r w:rsidRPr="00D73402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DF" w:rsidRDefault="00E234DF" w:rsidP="00783BC3">
      <w:pPr>
        <w:spacing w:after="0" w:line="240" w:lineRule="auto"/>
      </w:pPr>
      <w:r>
        <w:separator/>
      </w:r>
    </w:p>
  </w:footnote>
  <w:footnote w:type="continuationSeparator" w:id="0">
    <w:p w:rsidR="00E234DF" w:rsidRDefault="00E234DF" w:rsidP="00783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26553C"/>
    <w:rsid w:val="00557202"/>
    <w:rsid w:val="007360E6"/>
    <w:rsid w:val="00783BC3"/>
    <w:rsid w:val="007C6ECC"/>
    <w:rsid w:val="00966EA5"/>
    <w:rsid w:val="00A733D0"/>
    <w:rsid w:val="00AF5E26"/>
    <w:rsid w:val="00C553DC"/>
    <w:rsid w:val="00D73402"/>
    <w:rsid w:val="00E234DF"/>
    <w:rsid w:val="00EB7E5F"/>
    <w:rsid w:val="00ED158C"/>
    <w:rsid w:val="00E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7511"/>
  <w15:docId w15:val="{2490F6AD-8394-41E0-9A8F-86670BD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783B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BC3"/>
  </w:style>
  <w:style w:type="paragraph" w:styleId="Pieddepage">
    <w:name w:val="footer"/>
    <w:basedOn w:val="Normal"/>
    <w:link w:val="PieddepageCar"/>
    <w:uiPriority w:val="99"/>
    <w:unhideWhenUsed/>
    <w:rsid w:val="00783B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BC3"/>
  </w:style>
  <w:style w:type="paragraph" w:styleId="Textedebulles">
    <w:name w:val="Balloon Text"/>
    <w:basedOn w:val="Normal"/>
    <w:link w:val="TextedebullesCar"/>
    <w:uiPriority w:val="99"/>
    <w:semiHidden/>
    <w:unhideWhenUsed/>
    <w:rsid w:val="0078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B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3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Paquet</dc:creator>
  <cp:lastModifiedBy>Audrey Paquet-Claeys</cp:lastModifiedBy>
  <cp:revision>8</cp:revision>
  <cp:lastPrinted>2016-07-18T17:55:00Z</cp:lastPrinted>
  <dcterms:created xsi:type="dcterms:W3CDTF">2016-07-06T14:07:00Z</dcterms:created>
  <dcterms:modified xsi:type="dcterms:W3CDTF">2023-09-01T15:12:00Z</dcterms:modified>
</cp:coreProperties>
</file>