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BF" w:rsidRDefault="002E34CC" w:rsidP="002E34CC">
      <w:pPr>
        <w:spacing w:after="0" w:line="240" w:lineRule="auto"/>
        <w:ind w:left="-142"/>
      </w:pPr>
      <w:r>
        <w:rPr>
          <w:rFonts w:ascii="Arial Narrow" w:hAnsi="Arial Narrow"/>
          <w:b/>
          <w:noProof/>
          <w:sz w:val="28"/>
          <w:lang w:eastAsia="fr-CA"/>
        </w:rPr>
        <mc:AlternateContent>
          <mc:Choice Requires="wps">
            <w:drawing>
              <wp:inline distT="0" distB="0" distL="0" distR="0" wp14:anchorId="3059994E" wp14:editId="785B1F19">
                <wp:extent cx="5662571" cy="600364"/>
                <wp:effectExtent l="0" t="0" r="0" b="952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2571" cy="60036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9664">
                              <a:srgbClr val="FF9125"/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rgbClr val="FF9125"/>
                            </a:gs>
                            <a:gs pos="83000">
                              <a:srgbClr val="FF9125"/>
                            </a:gs>
                            <a:gs pos="100000">
                              <a:srgbClr val="FF9125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4CC" w:rsidRPr="00664220" w:rsidRDefault="002E34CC" w:rsidP="002E34CC">
                            <w:pPr>
                              <w:spacing w:before="8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ÉTAPES À SUIVRE LORS D’UNE ALARME INCENDIE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59994E" id="Rectangle 3" o:spid="_x0000_s1026" style="width:445.8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" fillcolor="#f7fafd [180]" stroked="f" strokeweight="1pt">
                <v:fill color2="#ff9125" rotate="t" angle="180" colors="0 #f7fafd;25994f #ff9125;48497f #ff9125;54395f #ff9125;1 #ff9125" focus="100%" type="gradient"/>
                <v:textbox>
                  <w:txbxContent>
                    <w:p w:rsidR="002E34CC" w:rsidRPr="00664220" w:rsidRDefault="002E34CC" w:rsidP="002E34CC">
                      <w:pPr>
                        <w:spacing w:before="80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ÉTAPES À SUIVRE LORS D’UNE ALARME INCENDIE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E34CC" w:rsidRDefault="002E34CC" w:rsidP="002E34CC">
      <w:pPr>
        <w:spacing w:after="0" w:line="240" w:lineRule="auto"/>
        <w:ind w:left="-142"/>
      </w:pPr>
    </w:p>
    <w:tbl>
      <w:tblPr>
        <w:tblStyle w:val="Grilledutableau"/>
        <w:tblW w:w="8931" w:type="dxa"/>
        <w:tblInd w:w="-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6"/>
        <w:gridCol w:w="8395"/>
      </w:tblGrid>
      <w:tr w:rsidR="002E34CC" w:rsidTr="002E34CC">
        <w:trPr>
          <w:trHeight w:val="397"/>
        </w:trPr>
        <w:tc>
          <w:tcPr>
            <w:tcW w:w="536" w:type="dxa"/>
            <w:vAlign w:val="center"/>
          </w:tcPr>
          <w:p w:rsidR="002E34CC" w:rsidRPr="002E34CC" w:rsidRDefault="002E34CC" w:rsidP="002E34CC">
            <w:pPr>
              <w:jc w:val="center"/>
              <w:textAlignment w:val="baseline"/>
              <w:rPr>
                <w:rFonts w:ascii="Arial Narrow" w:hAnsi="Arial Narrow"/>
                <w:b/>
                <w:sz w:val="24"/>
                <w:szCs w:val="24"/>
              </w:rPr>
            </w:pPr>
            <w:r w:rsidRPr="002E34CC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2E34CC" w:rsidRPr="002E34CC" w:rsidRDefault="002E34CC" w:rsidP="002E34CC">
            <w:pPr>
              <w:pStyle w:val="Paragraphedeliste"/>
              <w:spacing w:before="120" w:after="120"/>
              <w:ind w:left="0"/>
              <w:contextualSpacing w:val="0"/>
              <w:jc w:val="both"/>
              <w:textAlignment w:val="baseline"/>
              <w:rPr>
                <w:rFonts w:ascii="Arial Narrow" w:hAnsi="Arial Narrow"/>
              </w:rPr>
            </w:pPr>
            <w:r w:rsidRPr="002E34CC">
              <w:rPr>
                <w:rFonts w:ascii="Arial Narrow" w:eastAsia="+mn-ea" w:hAnsi="Arial Narrow" w:cs="+mn-cs"/>
                <w:b/>
                <w:bCs/>
                <w:color w:val="000000"/>
                <w:kern w:val="24"/>
              </w:rPr>
              <w:t>Appeler le 911</w:t>
            </w:r>
          </w:p>
        </w:tc>
      </w:tr>
      <w:tr w:rsidR="002E34CC" w:rsidTr="002E34CC">
        <w:trPr>
          <w:trHeight w:val="397"/>
        </w:trPr>
        <w:tc>
          <w:tcPr>
            <w:tcW w:w="536" w:type="dxa"/>
            <w:vAlign w:val="center"/>
          </w:tcPr>
          <w:p w:rsidR="002E34CC" w:rsidRPr="002E34CC" w:rsidRDefault="002E34CC" w:rsidP="002E34CC">
            <w:pPr>
              <w:jc w:val="center"/>
              <w:textAlignment w:val="baseline"/>
              <w:rPr>
                <w:rFonts w:ascii="Arial Narrow" w:hAnsi="Arial Narrow"/>
                <w:b/>
                <w:sz w:val="24"/>
                <w:szCs w:val="24"/>
              </w:rPr>
            </w:pPr>
            <w:r w:rsidRPr="002E34CC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2E34CC" w:rsidRPr="002E34CC" w:rsidRDefault="002E34CC" w:rsidP="002E34CC">
            <w:pPr>
              <w:pStyle w:val="Paragraphedeliste"/>
              <w:spacing w:before="120" w:after="120"/>
              <w:ind w:left="0"/>
              <w:contextualSpacing w:val="0"/>
              <w:jc w:val="both"/>
              <w:textAlignment w:val="baseline"/>
              <w:rPr>
                <w:rFonts w:ascii="Arial Narrow" w:eastAsia="+mn-ea" w:hAnsi="Arial Narrow" w:cs="+mn-cs"/>
                <w:b/>
                <w:bCs/>
                <w:color w:val="000000"/>
                <w:kern w:val="24"/>
              </w:rPr>
            </w:pPr>
            <w:r w:rsidRPr="002E34CC">
              <w:rPr>
                <w:rFonts w:ascii="Arial Narrow" w:eastAsia="+mn-ea" w:hAnsi="Arial Narrow" w:cs="+mn-cs"/>
                <w:color w:val="000000"/>
                <w:kern w:val="24"/>
              </w:rPr>
              <w:t xml:space="preserve">Se rendre au panneau d’alarme afin de </w:t>
            </w:r>
            <w:r w:rsidRPr="002E34CC">
              <w:rPr>
                <w:rFonts w:ascii="Arial Narrow" w:eastAsia="+mn-ea" w:hAnsi="Arial Narrow" w:cs="+mn-cs"/>
                <w:b/>
                <w:bCs/>
                <w:color w:val="000000"/>
                <w:kern w:val="24"/>
              </w:rPr>
              <w:t>localiser le lieu de l’incendie.</w:t>
            </w:r>
          </w:p>
        </w:tc>
      </w:tr>
      <w:tr w:rsidR="002E34CC" w:rsidTr="002E34CC">
        <w:trPr>
          <w:trHeight w:val="397"/>
        </w:trPr>
        <w:tc>
          <w:tcPr>
            <w:tcW w:w="536" w:type="dxa"/>
            <w:vAlign w:val="center"/>
          </w:tcPr>
          <w:p w:rsidR="002E34CC" w:rsidRPr="002E34CC" w:rsidRDefault="002E34CC" w:rsidP="002E34CC">
            <w:pPr>
              <w:jc w:val="center"/>
              <w:textAlignment w:val="baseline"/>
              <w:rPr>
                <w:rFonts w:ascii="Arial Narrow" w:hAnsi="Arial Narrow"/>
                <w:b/>
                <w:sz w:val="24"/>
                <w:szCs w:val="24"/>
              </w:rPr>
            </w:pPr>
            <w:r w:rsidRPr="002E34CC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2E34CC" w:rsidRPr="002E34CC" w:rsidRDefault="002E34CC" w:rsidP="002E34CC">
            <w:pPr>
              <w:pStyle w:val="Paragraphedeliste"/>
              <w:spacing w:before="120" w:after="120"/>
              <w:ind w:left="0"/>
              <w:contextualSpacing w:val="0"/>
              <w:jc w:val="both"/>
              <w:textAlignment w:val="baseline"/>
              <w:rPr>
                <w:rFonts w:ascii="Arial Narrow" w:eastAsia="+mn-ea" w:hAnsi="Arial Narrow" w:cs="+mn-cs"/>
                <w:b/>
                <w:color w:val="000000"/>
                <w:kern w:val="24"/>
              </w:rPr>
            </w:pPr>
            <w:r w:rsidRPr="002E34CC">
              <w:rPr>
                <w:rFonts w:ascii="Arial Narrow" w:eastAsia="+mn-ea" w:hAnsi="Arial Narrow" w:cs="+mn-cs"/>
                <w:b/>
                <w:color w:val="000000"/>
                <w:kern w:val="24"/>
              </w:rPr>
              <w:t>Se rendre sur le lieu de l’incendie.</w:t>
            </w:r>
          </w:p>
        </w:tc>
      </w:tr>
      <w:tr w:rsidR="002E34CC" w:rsidTr="002E34CC">
        <w:trPr>
          <w:trHeight w:val="397"/>
        </w:trPr>
        <w:tc>
          <w:tcPr>
            <w:tcW w:w="536" w:type="dxa"/>
            <w:vAlign w:val="center"/>
          </w:tcPr>
          <w:p w:rsidR="002E34CC" w:rsidRPr="002E34CC" w:rsidRDefault="002E34CC" w:rsidP="002E34CC">
            <w:pPr>
              <w:jc w:val="center"/>
              <w:textAlignment w:val="baseline"/>
              <w:rPr>
                <w:rFonts w:ascii="Arial Narrow" w:hAnsi="Arial Narrow"/>
                <w:b/>
                <w:sz w:val="24"/>
                <w:szCs w:val="24"/>
              </w:rPr>
            </w:pPr>
            <w:r w:rsidRPr="002E34CC"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2E34CC" w:rsidRPr="002E34CC" w:rsidRDefault="002E34CC" w:rsidP="002E34CC">
            <w:pPr>
              <w:pStyle w:val="Paragraphedeliste"/>
              <w:spacing w:before="120" w:after="120"/>
              <w:ind w:left="0"/>
              <w:contextualSpacing w:val="0"/>
              <w:jc w:val="both"/>
              <w:textAlignment w:val="baseline"/>
              <w:rPr>
                <w:rFonts w:ascii="Arial Narrow" w:eastAsia="+mn-ea" w:hAnsi="Arial Narrow" w:cs="+mn-cs"/>
                <w:color w:val="000000"/>
                <w:kern w:val="24"/>
              </w:rPr>
            </w:pPr>
            <w:r w:rsidRPr="002E34CC">
              <w:rPr>
                <w:rFonts w:ascii="Arial Narrow" w:eastAsia="+mn-ea" w:hAnsi="Arial Narrow" w:cs="+mn-cs"/>
                <w:b/>
                <w:bCs/>
                <w:color w:val="000000"/>
                <w:kern w:val="24"/>
              </w:rPr>
              <w:t xml:space="preserve">Procéder à l’évacuation des résidents et à la vérification des lieux </w:t>
            </w:r>
            <w:r w:rsidRPr="002E34CC">
              <w:rPr>
                <w:rFonts w:ascii="Arial Narrow" w:eastAsia="+mn-ea" w:hAnsi="Arial Narrow" w:cs="+mn-cs"/>
                <w:color w:val="000000"/>
                <w:kern w:val="24"/>
              </w:rPr>
              <w:t>en commençant par le lieu le plus près de l’incendie en s’éloignant.</w:t>
            </w:r>
          </w:p>
        </w:tc>
      </w:tr>
      <w:tr w:rsidR="002E34CC" w:rsidTr="002E34CC">
        <w:trPr>
          <w:trHeight w:val="397"/>
        </w:trPr>
        <w:tc>
          <w:tcPr>
            <w:tcW w:w="536" w:type="dxa"/>
            <w:vAlign w:val="center"/>
          </w:tcPr>
          <w:p w:rsidR="002E34CC" w:rsidRPr="002E34CC" w:rsidRDefault="002E34CC" w:rsidP="002E34CC">
            <w:pPr>
              <w:jc w:val="center"/>
              <w:textAlignment w:val="baseline"/>
              <w:rPr>
                <w:rFonts w:ascii="Arial Narrow" w:hAnsi="Arial Narrow"/>
                <w:b/>
                <w:sz w:val="24"/>
                <w:szCs w:val="24"/>
              </w:rPr>
            </w:pPr>
            <w:r w:rsidRPr="002E34CC"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</w:tc>
        <w:tc>
          <w:tcPr>
            <w:tcW w:w="8395" w:type="dxa"/>
          </w:tcPr>
          <w:p w:rsidR="002E34CC" w:rsidRPr="002E34CC" w:rsidRDefault="002E34CC" w:rsidP="002E34CC">
            <w:pPr>
              <w:pStyle w:val="Paragraphedeliste"/>
              <w:spacing w:before="120" w:after="120"/>
              <w:ind w:left="0"/>
              <w:contextualSpacing w:val="0"/>
              <w:jc w:val="both"/>
              <w:textAlignment w:val="baseline"/>
              <w:rPr>
                <w:rFonts w:ascii="Arial Narrow" w:eastAsia="+mn-ea" w:hAnsi="Arial Narrow" w:cs="+mn-cs"/>
                <w:color w:val="000000"/>
                <w:kern w:val="24"/>
              </w:rPr>
            </w:pPr>
            <w:r w:rsidRPr="002E34CC">
              <w:rPr>
                <w:rFonts w:ascii="Arial Narrow" w:eastAsia="+mn-ea" w:hAnsi="Arial Narrow" w:cs="+mn-cs"/>
                <w:color w:val="000000"/>
                <w:kern w:val="24"/>
              </w:rPr>
              <w:t xml:space="preserve">Déplacer les résidents </w:t>
            </w:r>
            <w:r w:rsidRPr="002E34CC">
              <w:rPr>
                <w:rFonts w:ascii="Arial Narrow" w:eastAsia="+mn-ea" w:hAnsi="Arial Narrow" w:cs="+mn-cs"/>
                <w:b/>
                <w:bCs/>
                <w:color w:val="000000"/>
                <w:kern w:val="24"/>
              </w:rPr>
              <w:t>dans une zone sécuritaire, d</w:t>
            </w:r>
            <w:bookmarkStart w:id="0" w:name="_GoBack"/>
            <w:bookmarkEnd w:id="0"/>
            <w:r w:rsidRPr="002E34CC">
              <w:rPr>
                <w:rFonts w:ascii="Arial Narrow" w:eastAsia="+mn-ea" w:hAnsi="Arial Narrow" w:cs="+mn-cs"/>
                <w:b/>
                <w:bCs/>
                <w:color w:val="000000"/>
                <w:kern w:val="24"/>
              </w:rPr>
              <w:t xml:space="preserve">ans un premier temps </w:t>
            </w:r>
            <w:r w:rsidRPr="002E34CC">
              <w:rPr>
                <w:rFonts w:ascii="Arial Narrow" w:eastAsia="+mn-ea" w:hAnsi="Arial Narrow" w:cs="+mn-cs"/>
                <w:color w:val="000000"/>
                <w:kern w:val="24"/>
              </w:rPr>
              <w:t>(cage d’escalier, de l’autre côté d’une séparation coupe-feu), et leur demander de poursuivre l’évacuation jusqu’au point de rassemblement extérieur tout en effectuant la vérification systématique de toutes les pièces.</w:t>
            </w:r>
          </w:p>
        </w:tc>
      </w:tr>
      <w:tr w:rsidR="002E34CC" w:rsidTr="002E34CC">
        <w:trPr>
          <w:trHeight w:val="397"/>
        </w:trPr>
        <w:tc>
          <w:tcPr>
            <w:tcW w:w="536" w:type="dxa"/>
            <w:vAlign w:val="center"/>
          </w:tcPr>
          <w:p w:rsidR="002E34CC" w:rsidRPr="002E34CC" w:rsidRDefault="002E34CC" w:rsidP="002E34CC">
            <w:pPr>
              <w:jc w:val="center"/>
              <w:textAlignment w:val="baseline"/>
              <w:rPr>
                <w:rFonts w:ascii="Arial Narrow" w:hAnsi="Arial Narrow"/>
                <w:b/>
                <w:sz w:val="24"/>
                <w:szCs w:val="24"/>
              </w:rPr>
            </w:pPr>
            <w:r w:rsidRPr="002E34CC">
              <w:rPr>
                <w:rFonts w:ascii="Arial Narrow" w:hAnsi="Arial Narrow"/>
                <w:b/>
                <w:sz w:val="24"/>
                <w:szCs w:val="24"/>
              </w:rPr>
              <w:t>6.</w:t>
            </w:r>
          </w:p>
        </w:tc>
        <w:tc>
          <w:tcPr>
            <w:tcW w:w="8395" w:type="dxa"/>
          </w:tcPr>
          <w:p w:rsidR="002E34CC" w:rsidRPr="002E34CC" w:rsidRDefault="002E34CC" w:rsidP="002E34CC">
            <w:pPr>
              <w:spacing w:before="120" w:after="120"/>
              <w:jc w:val="both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2E34CC">
              <w:rPr>
                <w:rFonts w:ascii="Arial Narrow" w:eastAsia="+mn-ea" w:hAnsi="Arial Narrow" w:cs="+mn-cs"/>
                <w:color w:val="000000"/>
                <w:kern w:val="24"/>
                <w:sz w:val="24"/>
                <w:szCs w:val="24"/>
              </w:rPr>
              <w:t>Procéder à l’</w:t>
            </w:r>
            <w:r w:rsidRPr="002E34CC">
              <w:rPr>
                <w:rFonts w:ascii="Arial Narrow" w:eastAsia="+mn-ea" w:hAnsi="Arial Narrow" w:cs="+mn-cs"/>
                <w:b/>
                <w:bCs/>
                <w:color w:val="000000"/>
                <w:kern w:val="24"/>
                <w:sz w:val="24"/>
                <w:szCs w:val="24"/>
              </w:rPr>
              <w:t>évacuation</w:t>
            </w:r>
            <w:r w:rsidRPr="002E34CC">
              <w:rPr>
                <w:rFonts w:ascii="Arial Narrow" w:eastAsia="+mn-ea" w:hAnsi="Arial Narrow" w:cs="+mn-cs"/>
                <w:color w:val="000000"/>
                <w:kern w:val="24"/>
                <w:sz w:val="24"/>
                <w:szCs w:val="24"/>
              </w:rPr>
              <w:t xml:space="preserve"> vers les lieux sécuritaires </w:t>
            </w:r>
            <w:r w:rsidRPr="002E34CC">
              <w:rPr>
                <w:rFonts w:ascii="Arial Narrow" w:eastAsia="+mn-ea" w:hAnsi="Arial Narrow" w:cs="+mn-cs"/>
                <w:b/>
                <w:bCs/>
                <w:color w:val="000000"/>
                <w:kern w:val="24"/>
                <w:sz w:val="24"/>
                <w:szCs w:val="24"/>
              </w:rPr>
              <w:t xml:space="preserve">selon un ordre logique </w:t>
            </w:r>
            <w:r w:rsidRPr="002E34CC">
              <w:rPr>
                <w:rFonts w:ascii="Arial Narrow" w:eastAsia="+mn-ea" w:hAnsi="Arial Narrow" w:cs="+mn-cs"/>
                <w:color w:val="000000"/>
                <w:kern w:val="24"/>
                <w:sz w:val="24"/>
                <w:szCs w:val="24"/>
              </w:rPr>
              <w:t>:</w:t>
            </w:r>
          </w:p>
          <w:p w:rsidR="002E34CC" w:rsidRPr="002E34CC" w:rsidRDefault="002E34CC" w:rsidP="002E34CC">
            <w:pPr>
              <w:pStyle w:val="Paragraphedeliste"/>
              <w:numPr>
                <w:ilvl w:val="2"/>
                <w:numId w:val="1"/>
              </w:numPr>
              <w:tabs>
                <w:tab w:val="num" w:pos="1418"/>
              </w:tabs>
              <w:spacing w:before="120" w:after="120"/>
              <w:ind w:left="851" w:hanging="389"/>
              <w:contextualSpacing w:val="0"/>
              <w:jc w:val="both"/>
              <w:textAlignment w:val="baseline"/>
              <w:rPr>
                <w:rFonts w:ascii="Arial Narrow" w:hAnsi="Arial Narrow"/>
              </w:rPr>
            </w:pPr>
            <w:r w:rsidRPr="002E34CC">
              <w:rPr>
                <w:rFonts w:ascii="Arial Narrow" w:eastAsia="+mn-ea" w:hAnsi="Arial Narrow" w:cs="+mn-cs"/>
                <w:color w:val="000000"/>
                <w:kern w:val="24"/>
              </w:rPr>
              <w:t>Le compartiment du feu et les comparti</w:t>
            </w:r>
            <w:r w:rsidRPr="002E34CC">
              <w:rPr>
                <w:rFonts w:ascii="Arial Narrow" w:eastAsia="+mn-ea" w:hAnsi="Arial Narrow" w:cs="+mn-cs"/>
                <w:color w:val="000000"/>
                <w:kern w:val="24"/>
              </w:rPr>
              <w:t>ments voisins ou l’étage du feu</w:t>
            </w:r>
            <w:r w:rsidRPr="002E34CC">
              <w:rPr>
                <w:rFonts w:ascii="Arial Narrow" w:eastAsia="+mn-ea" w:hAnsi="Arial Narrow" w:cs="+mn-cs"/>
                <w:color w:val="000000"/>
                <w:kern w:val="24"/>
              </w:rPr>
              <w:t>;</w:t>
            </w:r>
          </w:p>
          <w:p w:rsidR="002E34CC" w:rsidRPr="002E34CC" w:rsidRDefault="002E34CC" w:rsidP="002E34CC">
            <w:pPr>
              <w:pStyle w:val="Paragraphedeliste"/>
              <w:numPr>
                <w:ilvl w:val="2"/>
                <w:numId w:val="1"/>
              </w:numPr>
              <w:spacing w:before="120" w:after="120"/>
              <w:ind w:left="851" w:hanging="357"/>
              <w:contextualSpacing w:val="0"/>
              <w:jc w:val="both"/>
              <w:textAlignment w:val="baseline"/>
              <w:rPr>
                <w:rFonts w:ascii="Arial Narrow" w:hAnsi="Arial Narrow"/>
              </w:rPr>
            </w:pPr>
            <w:r w:rsidRPr="002E34CC">
              <w:rPr>
                <w:rFonts w:ascii="Arial Narrow" w:eastAsia="+mn-ea" w:hAnsi="Arial Narrow" w:cs="+mn-cs"/>
                <w:color w:val="000000"/>
                <w:kern w:val="24"/>
              </w:rPr>
              <w:t>Le compartiment ou l’étage au-dessus du feu;</w:t>
            </w:r>
          </w:p>
          <w:p w:rsidR="002E34CC" w:rsidRPr="002E34CC" w:rsidRDefault="002E34CC" w:rsidP="002E34CC">
            <w:pPr>
              <w:pStyle w:val="Paragraphedeliste"/>
              <w:numPr>
                <w:ilvl w:val="2"/>
                <w:numId w:val="1"/>
              </w:numPr>
              <w:spacing w:before="120" w:after="120"/>
              <w:ind w:left="851" w:hanging="357"/>
              <w:contextualSpacing w:val="0"/>
              <w:jc w:val="both"/>
              <w:textAlignment w:val="baseline"/>
              <w:rPr>
                <w:rFonts w:ascii="Arial Narrow" w:hAnsi="Arial Narrow"/>
              </w:rPr>
            </w:pPr>
            <w:r w:rsidRPr="002E34CC">
              <w:rPr>
                <w:rFonts w:ascii="Arial Narrow" w:eastAsia="+mn-ea" w:hAnsi="Arial Narrow" w:cs="+mn-cs"/>
                <w:color w:val="000000"/>
                <w:kern w:val="24"/>
              </w:rPr>
              <w:t>Le dernier étage (où s’accumule le plus de fumée);</w:t>
            </w:r>
          </w:p>
          <w:p w:rsidR="002E34CC" w:rsidRPr="002E34CC" w:rsidRDefault="002E34CC" w:rsidP="002E34CC">
            <w:pPr>
              <w:pStyle w:val="Paragraphedeliste"/>
              <w:numPr>
                <w:ilvl w:val="2"/>
                <w:numId w:val="1"/>
              </w:numPr>
              <w:spacing w:before="120" w:after="120"/>
              <w:ind w:left="851" w:hanging="357"/>
              <w:contextualSpacing w:val="0"/>
              <w:jc w:val="both"/>
              <w:textAlignment w:val="baseline"/>
              <w:rPr>
                <w:rFonts w:ascii="Arial Narrow" w:eastAsia="+mn-ea" w:hAnsi="Arial Narrow" w:cs="+mn-cs"/>
                <w:color w:val="000000"/>
                <w:kern w:val="24"/>
              </w:rPr>
            </w:pPr>
            <w:r w:rsidRPr="002E34CC">
              <w:rPr>
                <w:rFonts w:ascii="Arial Narrow" w:eastAsia="+mn-ea" w:hAnsi="Arial Narrow" w:cs="+mn-cs"/>
                <w:color w:val="000000"/>
                <w:kern w:val="24"/>
              </w:rPr>
              <w:t>Les autres compartiments ou étages non évacués en descendant.</w:t>
            </w:r>
          </w:p>
        </w:tc>
      </w:tr>
      <w:tr w:rsidR="002E34CC" w:rsidTr="002E34CC">
        <w:trPr>
          <w:trHeight w:val="397"/>
        </w:trPr>
        <w:tc>
          <w:tcPr>
            <w:tcW w:w="536" w:type="dxa"/>
            <w:vAlign w:val="center"/>
          </w:tcPr>
          <w:p w:rsidR="002E34CC" w:rsidRPr="002E34CC" w:rsidRDefault="002E34CC" w:rsidP="002E34CC">
            <w:pPr>
              <w:jc w:val="center"/>
              <w:textAlignment w:val="baseline"/>
              <w:rPr>
                <w:rFonts w:ascii="Arial Narrow" w:hAnsi="Arial Narrow"/>
                <w:b/>
                <w:sz w:val="24"/>
                <w:szCs w:val="24"/>
              </w:rPr>
            </w:pPr>
            <w:r w:rsidRPr="002E34CC">
              <w:rPr>
                <w:rFonts w:ascii="Arial Narrow" w:hAnsi="Arial Narrow"/>
                <w:b/>
                <w:sz w:val="24"/>
                <w:szCs w:val="24"/>
              </w:rPr>
              <w:t>7.</w:t>
            </w:r>
          </w:p>
        </w:tc>
        <w:tc>
          <w:tcPr>
            <w:tcW w:w="8395" w:type="dxa"/>
          </w:tcPr>
          <w:p w:rsidR="002E34CC" w:rsidRPr="002E34CC" w:rsidRDefault="002E34CC" w:rsidP="002E34CC">
            <w:pPr>
              <w:pStyle w:val="Paragraphedeliste"/>
              <w:tabs>
                <w:tab w:val="left" w:pos="8001"/>
              </w:tabs>
              <w:spacing w:before="120" w:after="120"/>
              <w:ind w:left="0"/>
              <w:contextualSpacing w:val="0"/>
              <w:jc w:val="both"/>
              <w:textAlignment w:val="baseline"/>
              <w:rPr>
                <w:rFonts w:ascii="Arial Narrow" w:eastAsia="+mn-ea" w:hAnsi="Arial Narrow" w:cs="+mn-cs"/>
                <w:color w:val="000000"/>
                <w:kern w:val="24"/>
              </w:rPr>
            </w:pPr>
            <w:r w:rsidRPr="002E34CC">
              <w:rPr>
                <w:rFonts w:ascii="Arial Narrow" w:eastAsia="+mn-ea" w:hAnsi="Arial Narrow" w:cs="+mn-cs"/>
                <w:color w:val="000000"/>
                <w:kern w:val="24"/>
              </w:rPr>
              <w:t xml:space="preserve">Après avoir amené tous les résidents dans des lieux sécuritaires, aidez-les à descendre et faites-les </w:t>
            </w:r>
            <w:r w:rsidRPr="002E34CC">
              <w:rPr>
                <w:rFonts w:ascii="Arial Narrow" w:eastAsia="+mn-ea" w:hAnsi="Arial Narrow" w:cs="+mn-cs"/>
                <w:b/>
                <w:bCs/>
                <w:color w:val="000000"/>
                <w:kern w:val="24"/>
              </w:rPr>
              <w:t>sortir à l’extérieur</w:t>
            </w:r>
            <w:r w:rsidRPr="002E34CC">
              <w:rPr>
                <w:rFonts w:ascii="Arial Narrow" w:eastAsia="+mn-ea" w:hAnsi="Arial Narrow" w:cs="+mn-cs"/>
                <w:color w:val="000000"/>
                <w:kern w:val="24"/>
              </w:rPr>
              <w:t>, à moins que votre stratégie d’évacuation ne précise autre chose.</w:t>
            </w:r>
          </w:p>
        </w:tc>
      </w:tr>
      <w:tr w:rsidR="002E34CC" w:rsidTr="002E34CC">
        <w:trPr>
          <w:trHeight w:val="397"/>
        </w:trPr>
        <w:tc>
          <w:tcPr>
            <w:tcW w:w="536" w:type="dxa"/>
            <w:vAlign w:val="center"/>
          </w:tcPr>
          <w:p w:rsidR="002E34CC" w:rsidRPr="002E34CC" w:rsidRDefault="002E34CC" w:rsidP="002E34CC">
            <w:pPr>
              <w:jc w:val="center"/>
              <w:textAlignment w:val="baseline"/>
              <w:rPr>
                <w:rFonts w:ascii="Arial Narrow" w:hAnsi="Arial Narrow"/>
                <w:b/>
                <w:sz w:val="24"/>
                <w:szCs w:val="24"/>
              </w:rPr>
            </w:pPr>
            <w:r w:rsidRPr="002E34CC">
              <w:rPr>
                <w:rFonts w:ascii="Arial Narrow" w:hAnsi="Arial Narrow"/>
                <w:b/>
                <w:sz w:val="24"/>
                <w:szCs w:val="24"/>
              </w:rPr>
              <w:t>8.</w:t>
            </w:r>
          </w:p>
        </w:tc>
        <w:tc>
          <w:tcPr>
            <w:tcW w:w="8395" w:type="dxa"/>
          </w:tcPr>
          <w:p w:rsidR="002E34CC" w:rsidRPr="002E34CC" w:rsidRDefault="002E34CC" w:rsidP="002E34CC">
            <w:pPr>
              <w:pStyle w:val="Paragraphedeliste"/>
              <w:spacing w:before="120" w:after="120"/>
              <w:ind w:left="0"/>
              <w:contextualSpacing w:val="0"/>
              <w:jc w:val="both"/>
              <w:textAlignment w:val="baseline"/>
              <w:rPr>
                <w:rFonts w:ascii="Arial Narrow" w:eastAsia="+mn-ea" w:hAnsi="Arial Narrow" w:cs="+mn-cs"/>
                <w:color w:val="000000"/>
                <w:kern w:val="24"/>
              </w:rPr>
            </w:pPr>
            <w:r w:rsidRPr="002E34CC">
              <w:rPr>
                <w:rFonts w:ascii="Arial Narrow" w:eastAsia="+mn-ea" w:hAnsi="Arial Narrow" w:cs="+mn-cs"/>
                <w:color w:val="000000"/>
                <w:kern w:val="24"/>
              </w:rPr>
              <w:t xml:space="preserve">Diriger les résidents </w:t>
            </w:r>
            <w:r w:rsidRPr="002E34CC">
              <w:rPr>
                <w:rFonts w:ascii="Arial Narrow" w:eastAsia="+mn-ea" w:hAnsi="Arial Narrow" w:cs="+mn-cs"/>
                <w:b/>
                <w:bCs/>
                <w:color w:val="000000"/>
                <w:kern w:val="24"/>
              </w:rPr>
              <w:t>vers le lieu de rassemblement.</w:t>
            </w:r>
          </w:p>
        </w:tc>
      </w:tr>
      <w:tr w:rsidR="002E34CC" w:rsidTr="002E34CC">
        <w:trPr>
          <w:trHeight w:val="397"/>
        </w:trPr>
        <w:tc>
          <w:tcPr>
            <w:tcW w:w="536" w:type="dxa"/>
            <w:vAlign w:val="center"/>
          </w:tcPr>
          <w:p w:rsidR="002E34CC" w:rsidRPr="002E34CC" w:rsidRDefault="002E34CC" w:rsidP="002E34CC">
            <w:pPr>
              <w:jc w:val="center"/>
              <w:textAlignment w:val="baseline"/>
              <w:rPr>
                <w:rFonts w:ascii="Arial Narrow" w:hAnsi="Arial Narrow"/>
                <w:b/>
                <w:sz w:val="24"/>
                <w:szCs w:val="24"/>
              </w:rPr>
            </w:pPr>
            <w:r w:rsidRPr="002E34CC">
              <w:rPr>
                <w:rFonts w:ascii="Arial Narrow" w:hAnsi="Arial Narrow"/>
                <w:b/>
                <w:sz w:val="24"/>
                <w:szCs w:val="24"/>
              </w:rPr>
              <w:t>9.</w:t>
            </w:r>
          </w:p>
        </w:tc>
        <w:tc>
          <w:tcPr>
            <w:tcW w:w="8395" w:type="dxa"/>
          </w:tcPr>
          <w:p w:rsidR="002E34CC" w:rsidRPr="002E34CC" w:rsidRDefault="002E34CC" w:rsidP="002E34CC">
            <w:pPr>
              <w:pStyle w:val="Paragraphedeliste"/>
              <w:spacing w:before="120" w:after="120"/>
              <w:ind w:left="0"/>
              <w:contextualSpacing w:val="0"/>
              <w:jc w:val="both"/>
              <w:textAlignment w:val="baseline"/>
              <w:rPr>
                <w:rFonts w:ascii="Arial Narrow" w:eastAsia="+mn-ea" w:hAnsi="Arial Narrow" w:cs="+mn-cs"/>
                <w:color w:val="000000"/>
                <w:kern w:val="24"/>
              </w:rPr>
            </w:pPr>
            <w:r w:rsidRPr="002E34CC">
              <w:rPr>
                <w:rFonts w:ascii="Arial Narrow" w:eastAsia="+mn-ea" w:hAnsi="Arial Narrow" w:cs="+mn-cs"/>
                <w:b/>
                <w:bCs/>
                <w:color w:val="000000"/>
                <w:kern w:val="24"/>
              </w:rPr>
              <w:t xml:space="preserve">Prendre les présences </w:t>
            </w:r>
            <w:r w:rsidRPr="002E34CC">
              <w:rPr>
                <w:rFonts w:ascii="Arial Narrow" w:eastAsia="+mn-ea" w:hAnsi="Arial Narrow" w:cs="+mn-cs"/>
                <w:color w:val="000000"/>
                <w:kern w:val="24"/>
              </w:rPr>
              <w:t>à l’aide du plan de sécurité incendie.</w:t>
            </w:r>
          </w:p>
        </w:tc>
      </w:tr>
      <w:tr w:rsidR="002E34CC" w:rsidTr="002E34CC">
        <w:trPr>
          <w:trHeight w:val="397"/>
        </w:trPr>
        <w:tc>
          <w:tcPr>
            <w:tcW w:w="536" w:type="dxa"/>
            <w:vAlign w:val="center"/>
          </w:tcPr>
          <w:p w:rsidR="002E34CC" w:rsidRPr="002E34CC" w:rsidRDefault="002E34CC" w:rsidP="002E34CC">
            <w:pPr>
              <w:jc w:val="center"/>
              <w:textAlignment w:val="baseline"/>
              <w:rPr>
                <w:rFonts w:ascii="Arial Narrow" w:hAnsi="Arial Narrow"/>
                <w:b/>
                <w:sz w:val="24"/>
                <w:szCs w:val="24"/>
              </w:rPr>
            </w:pPr>
            <w:r w:rsidRPr="002E34CC">
              <w:rPr>
                <w:rFonts w:ascii="Arial Narrow" w:hAnsi="Arial Narrow"/>
                <w:b/>
                <w:sz w:val="24"/>
                <w:szCs w:val="24"/>
              </w:rPr>
              <w:t>10.</w:t>
            </w:r>
          </w:p>
        </w:tc>
        <w:tc>
          <w:tcPr>
            <w:tcW w:w="8395" w:type="dxa"/>
          </w:tcPr>
          <w:p w:rsidR="002E34CC" w:rsidRPr="002E34CC" w:rsidRDefault="002E34CC" w:rsidP="002E34CC">
            <w:pPr>
              <w:pStyle w:val="Paragraphedeliste"/>
              <w:spacing w:before="120" w:after="120"/>
              <w:ind w:left="0"/>
              <w:contextualSpacing w:val="0"/>
              <w:jc w:val="both"/>
              <w:textAlignment w:val="baseline"/>
              <w:rPr>
                <w:rFonts w:ascii="Arial Narrow" w:eastAsia="+mn-ea" w:hAnsi="Arial Narrow" w:cs="+mn-cs"/>
                <w:b/>
                <w:bCs/>
                <w:color w:val="000000"/>
                <w:kern w:val="24"/>
              </w:rPr>
            </w:pPr>
            <w:r w:rsidRPr="002E34CC">
              <w:rPr>
                <w:rFonts w:ascii="Arial Narrow" w:eastAsia="+mn-ea" w:hAnsi="Arial Narrow" w:cs="+mn-cs"/>
                <w:color w:val="000000"/>
                <w:kern w:val="24"/>
              </w:rPr>
              <w:t xml:space="preserve">Dès que possible, </w:t>
            </w:r>
            <w:r w:rsidRPr="002E34CC">
              <w:rPr>
                <w:rFonts w:ascii="Arial Narrow" w:eastAsia="+mn-ea" w:hAnsi="Arial Narrow" w:cs="+mn-cs"/>
                <w:b/>
                <w:bCs/>
                <w:color w:val="000000"/>
                <w:kern w:val="24"/>
              </w:rPr>
              <w:t xml:space="preserve">aller à la rencontre des pompiers </w:t>
            </w:r>
            <w:r w:rsidRPr="002E34CC">
              <w:rPr>
                <w:rFonts w:ascii="Arial Narrow" w:eastAsia="+mn-ea" w:hAnsi="Arial Narrow" w:cs="+mn-cs"/>
                <w:color w:val="000000"/>
                <w:kern w:val="24"/>
              </w:rPr>
              <w:t>pour faire un état de la situation et un compte rendu de l’évacuation.</w:t>
            </w:r>
          </w:p>
        </w:tc>
      </w:tr>
    </w:tbl>
    <w:p w:rsidR="002E34CC" w:rsidRPr="002E34CC" w:rsidRDefault="002E34CC" w:rsidP="002E34CC">
      <w:pPr>
        <w:spacing w:after="0" w:line="240" w:lineRule="auto"/>
        <w:ind w:left="-142"/>
        <w:rPr>
          <w:rFonts w:ascii="Arial Narrow" w:hAnsi="Arial Narrow"/>
        </w:rPr>
      </w:pPr>
    </w:p>
    <w:sectPr w:rsidR="002E34CC" w:rsidRPr="002E3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CC" w:rsidRDefault="002E34CC" w:rsidP="002E34CC">
      <w:pPr>
        <w:spacing w:after="0" w:line="240" w:lineRule="auto"/>
      </w:pPr>
      <w:r>
        <w:separator/>
      </w:r>
    </w:p>
  </w:endnote>
  <w:endnote w:type="continuationSeparator" w:id="0">
    <w:p w:rsidR="002E34CC" w:rsidRDefault="002E34CC" w:rsidP="002E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CC" w:rsidRDefault="002E34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CC" w:rsidRDefault="002E34CC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5733558B" wp14:editId="676586DE">
          <wp:simplePos x="0" y="0"/>
          <wp:positionH relativeFrom="column">
            <wp:posOffset>-143124</wp:posOffset>
          </wp:positionH>
          <wp:positionV relativeFrom="paragraph">
            <wp:posOffset>71590</wp:posOffset>
          </wp:positionV>
          <wp:extent cx="5772150" cy="191770"/>
          <wp:effectExtent l="0" t="0" r="0" b="0"/>
          <wp:wrapTight wrapText="bothSides">
            <wp:wrapPolygon edited="0">
              <wp:start x="0" y="0"/>
              <wp:lineTo x="0" y="19311"/>
              <wp:lineTo x="21529" y="19311"/>
              <wp:lineTo x="21529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 page-securité incendie 8,5X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0" cy="191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CC" w:rsidRDefault="002E34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CC" w:rsidRDefault="002E34CC" w:rsidP="002E34CC">
      <w:pPr>
        <w:spacing w:after="0" w:line="240" w:lineRule="auto"/>
      </w:pPr>
      <w:r>
        <w:separator/>
      </w:r>
    </w:p>
  </w:footnote>
  <w:footnote w:type="continuationSeparator" w:id="0">
    <w:p w:rsidR="002E34CC" w:rsidRDefault="002E34CC" w:rsidP="002E3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CC" w:rsidRDefault="002E34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CC" w:rsidRDefault="002E34CC" w:rsidP="002E34CC">
    <w:pPr>
      <w:pStyle w:val="En-tte"/>
      <w:ind w:left="-284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20DF3515" wp14:editId="2E043215">
          <wp:simplePos x="0" y="0"/>
          <wp:positionH relativeFrom="column">
            <wp:posOffset>-116509</wp:posOffset>
          </wp:positionH>
          <wp:positionV relativeFrom="paragraph">
            <wp:posOffset>-47625</wp:posOffset>
          </wp:positionV>
          <wp:extent cx="5686425" cy="244475"/>
          <wp:effectExtent l="0" t="0" r="9525" b="317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tete-securité incendie 8,5X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2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CC" w:rsidRDefault="002E34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21CB"/>
    <w:multiLevelType w:val="hybridMultilevel"/>
    <w:tmpl w:val="3626B188"/>
    <w:lvl w:ilvl="0" w:tplc="65084B0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1AF0DBF0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1FB4B3AE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B85A030C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3C38B7D6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1F30DD42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E13C6312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133AE1E4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8B060480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CC"/>
    <w:rsid w:val="002E34CC"/>
    <w:rsid w:val="0033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6FF6"/>
  <w15:chartTrackingRefBased/>
  <w15:docId w15:val="{ACA4C9E1-B53F-4FD2-A5B0-0A62CE22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34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34CC"/>
  </w:style>
  <w:style w:type="paragraph" w:styleId="Pieddepage">
    <w:name w:val="footer"/>
    <w:basedOn w:val="Normal"/>
    <w:link w:val="PieddepageCar"/>
    <w:uiPriority w:val="99"/>
    <w:unhideWhenUsed/>
    <w:rsid w:val="002E34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34CC"/>
  </w:style>
  <w:style w:type="table" w:styleId="Grilledutableau">
    <w:name w:val="Table Grid"/>
    <w:basedOn w:val="TableauNormal"/>
    <w:uiPriority w:val="39"/>
    <w:rsid w:val="002E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34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36406461.dotm</Template>
  <TotalTime>4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CISSS-CA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Melissa-Ann Poirier (pome1276)</dc:creator>
  <cp:keywords/>
  <dc:description/>
  <cp:lastModifiedBy>Melissa-Ann Poirier (pome1276)</cp:lastModifiedBy>
  <cp:revision>1</cp:revision>
  <dcterms:created xsi:type="dcterms:W3CDTF">2019-11-29T15:58:00Z</dcterms:created>
  <dcterms:modified xsi:type="dcterms:W3CDTF">2019-11-29T16:02:00Z</dcterms:modified>
</cp:coreProperties>
</file>