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446"/>
      </w:tblGrid>
      <w:tr w:rsidR="001B7EE1" w:rsidTr="001B7EE1">
        <w:tc>
          <w:tcPr>
            <w:tcW w:w="6516" w:type="dxa"/>
          </w:tcPr>
          <w:p w:rsidR="001B7EE1" w:rsidRDefault="0094612F" w:rsidP="00F8283B">
            <w:pPr>
              <w:tabs>
                <w:tab w:val="left" w:pos="6521"/>
                <w:tab w:val="left" w:pos="9923"/>
              </w:tabs>
              <w:suppressAutoHyphens/>
              <w:jc w:val="both"/>
              <w:rPr>
                <w:rFonts w:ascii="Arial Narrow" w:hAnsi="Arial Narrow" w:cstheme="minorHAnsi"/>
                <w:spacing w:val="-3"/>
                <w:sz w:val="22"/>
              </w:rPr>
            </w:pPr>
            <w:r w:rsidRPr="0094612F">
              <w:rPr>
                <w:rFonts w:ascii="Arial Narrow" w:hAnsi="Arial Narrow" w:cstheme="minorHAnsi"/>
                <w:noProof/>
                <w:spacing w:val="-3"/>
                <w:sz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posOffset>2579065</wp:posOffset>
                      </wp:positionH>
                      <wp:positionV relativeFrom="paragraph">
                        <wp:posOffset>-153822</wp:posOffset>
                      </wp:positionV>
                      <wp:extent cx="3815436" cy="1403985"/>
                      <wp:effectExtent l="0" t="0" r="13970" b="2159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5436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12F" w:rsidRPr="0094612F" w:rsidRDefault="0094612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94612F">
                                    <w:rPr>
                                      <w:rFonts w:ascii="Arial Narrow" w:hAnsi="Arial Narrow"/>
                                    </w:rPr>
                                    <w:t>Annexe 4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« Référence du Programme de suppléance à la communication et au contrôle de l’environnement (SCCE) » –  Demande de services en déficience intellectuelle – trouble du spectre de l’autisme et déficience physique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03.1pt;margin-top:-12.1pt;width:300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" fillcolor="black [3213]">
                      <v:textbox style="mso-fit-shape-to-text:t">
                        <w:txbxContent>
                          <w:p w:rsidR="0094612F" w:rsidRPr="0094612F" w:rsidRDefault="0094612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4612F">
                              <w:rPr>
                                <w:rFonts w:ascii="Arial Narrow" w:hAnsi="Arial Narrow"/>
                              </w:rPr>
                              <w:t>Annexe 4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« Référence du Programme de suppléance à la communication et au contrôle de l’environnement (SCCE) » 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Demande de services en déficience intellectuelle – trouble du spectre de l’autisme et déficience physique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6" w:type="dxa"/>
          </w:tcPr>
          <w:p w:rsidR="001B7EE1" w:rsidRDefault="001B7EE1" w:rsidP="001B7EE1">
            <w:pPr>
              <w:tabs>
                <w:tab w:val="left" w:pos="317"/>
                <w:tab w:val="left" w:pos="6521"/>
                <w:tab w:val="left" w:pos="9923"/>
              </w:tabs>
              <w:suppressAutoHyphens/>
              <w:ind w:left="33"/>
              <w:jc w:val="both"/>
              <w:rPr>
                <w:rFonts w:ascii="Arial Narrow" w:hAnsi="Arial Narrow" w:cstheme="minorHAnsi"/>
                <w:spacing w:val="-3"/>
                <w:sz w:val="22"/>
              </w:rPr>
            </w:pPr>
          </w:p>
          <w:p w:rsidR="007241E7" w:rsidRDefault="007241E7" w:rsidP="001B7EE1">
            <w:pPr>
              <w:tabs>
                <w:tab w:val="left" w:pos="317"/>
                <w:tab w:val="left" w:pos="6521"/>
                <w:tab w:val="left" w:pos="9923"/>
              </w:tabs>
              <w:suppressAutoHyphens/>
              <w:ind w:left="33"/>
              <w:jc w:val="both"/>
              <w:rPr>
                <w:rFonts w:ascii="Arial Narrow" w:hAnsi="Arial Narrow" w:cstheme="minorHAnsi"/>
                <w:spacing w:val="-3"/>
                <w:sz w:val="22"/>
              </w:rPr>
            </w:pPr>
          </w:p>
          <w:p w:rsidR="007241E7" w:rsidRDefault="007241E7" w:rsidP="001B7EE1">
            <w:pPr>
              <w:tabs>
                <w:tab w:val="left" w:pos="317"/>
                <w:tab w:val="left" w:pos="6521"/>
                <w:tab w:val="left" w:pos="9923"/>
              </w:tabs>
              <w:suppressAutoHyphens/>
              <w:ind w:left="33"/>
              <w:jc w:val="both"/>
              <w:rPr>
                <w:rFonts w:ascii="Arial Narrow" w:hAnsi="Arial Narrow" w:cstheme="minorHAnsi"/>
                <w:spacing w:val="-3"/>
                <w:sz w:val="22"/>
              </w:rPr>
            </w:pPr>
          </w:p>
          <w:p w:rsidR="007241E7" w:rsidRDefault="007241E7" w:rsidP="001B7EE1">
            <w:pPr>
              <w:tabs>
                <w:tab w:val="left" w:pos="317"/>
                <w:tab w:val="left" w:pos="6521"/>
                <w:tab w:val="left" w:pos="9923"/>
              </w:tabs>
              <w:suppressAutoHyphens/>
              <w:ind w:left="33"/>
              <w:jc w:val="both"/>
              <w:rPr>
                <w:rFonts w:ascii="Arial Narrow" w:hAnsi="Arial Narrow" w:cstheme="minorHAnsi"/>
                <w:spacing w:val="-3"/>
                <w:sz w:val="22"/>
              </w:rPr>
            </w:pPr>
          </w:p>
        </w:tc>
      </w:tr>
    </w:tbl>
    <w:p w:rsidR="00D95EC6" w:rsidRPr="001B7EE1" w:rsidRDefault="000F48EF" w:rsidP="00F8283B">
      <w:pPr>
        <w:tabs>
          <w:tab w:val="left" w:pos="6521"/>
          <w:tab w:val="left" w:pos="9923"/>
        </w:tabs>
        <w:suppressAutoHyphens/>
        <w:jc w:val="both"/>
        <w:rPr>
          <w:rFonts w:ascii="Arial Narrow" w:hAnsi="Arial Narrow" w:cstheme="minorHAnsi"/>
          <w:spacing w:val="-3"/>
          <w:sz w:val="8"/>
          <w:szCs w:val="1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6FB4598" wp14:editId="30A9C05F">
            <wp:simplePos x="0" y="0"/>
            <wp:positionH relativeFrom="column">
              <wp:posOffset>-307711</wp:posOffset>
            </wp:positionH>
            <wp:positionV relativeFrom="page">
              <wp:posOffset>370840</wp:posOffset>
            </wp:positionV>
            <wp:extent cx="1508760" cy="680720"/>
            <wp:effectExtent l="0" t="0" r="0" b="5080"/>
            <wp:wrapNone/>
            <wp:docPr id="1" name="Image 1" descr="CISSS_Chaudiere-Appalaches_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SSS_Chaudiere-Appalaches_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80" w:rsidRDefault="00513580" w:rsidP="000E4C07">
      <w:pPr>
        <w:tabs>
          <w:tab w:val="center" w:pos="4680"/>
        </w:tabs>
        <w:suppressAutoHyphens/>
        <w:jc w:val="center"/>
        <w:rPr>
          <w:rFonts w:ascii="Arial Narrow" w:hAnsi="Arial Narrow" w:cstheme="minorHAnsi"/>
          <w:b/>
          <w:spacing w:val="-2"/>
          <w:sz w:val="28"/>
          <w:szCs w:val="28"/>
        </w:rPr>
      </w:pPr>
    </w:p>
    <w:p w:rsidR="00D95EC6" w:rsidRPr="0030593E" w:rsidRDefault="00D95EC6" w:rsidP="002F08C6">
      <w:pPr>
        <w:tabs>
          <w:tab w:val="left" w:pos="0"/>
          <w:tab w:val="left" w:pos="570"/>
          <w:tab w:val="left" w:pos="720"/>
        </w:tabs>
        <w:suppressAutoHyphens/>
        <w:jc w:val="both"/>
        <w:rPr>
          <w:rFonts w:ascii="Arial Narrow" w:hAnsi="Arial Narrow" w:cstheme="minorHAnsi"/>
          <w:spacing w:val="-2"/>
          <w:sz w:val="8"/>
          <w:szCs w:val="16"/>
        </w:rPr>
      </w:pPr>
    </w:p>
    <w:tbl>
      <w:tblPr>
        <w:tblW w:w="10491" w:type="dxa"/>
        <w:tblInd w:w="-2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1"/>
      </w:tblGrid>
      <w:tr w:rsidR="0094547C" w:rsidRPr="0030593E" w:rsidTr="00BC7064">
        <w:tc>
          <w:tcPr>
            <w:tcW w:w="104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47C" w:rsidRPr="00BA1703" w:rsidRDefault="002D1971" w:rsidP="00D95A10">
            <w:pPr>
              <w:pStyle w:val="Retraitcorpsdetexte"/>
              <w:tabs>
                <w:tab w:val="clear" w:pos="0"/>
                <w:tab w:val="clear" w:pos="510"/>
                <w:tab w:val="clear" w:pos="2964"/>
                <w:tab w:val="clear" w:pos="4902"/>
                <w:tab w:val="clear" w:pos="6840"/>
                <w:tab w:val="clear" w:pos="7200"/>
                <w:tab w:val="left" w:pos="416"/>
                <w:tab w:val="left" w:pos="1888"/>
                <w:tab w:val="left" w:pos="2506"/>
                <w:tab w:val="left" w:pos="3305"/>
                <w:tab w:val="left" w:pos="5006"/>
                <w:tab w:val="left" w:pos="6424"/>
                <w:tab w:val="left" w:pos="7558"/>
              </w:tabs>
              <w:spacing w:before="0"/>
              <w:ind w:left="0" w:right="-143" w:firstLine="0"/>
              <w:rPr>
                <w:rFonts w:ascii="Arial Narrow" w:hAnsi="Arial Narrow" w:cstheme="minorHAnsi"/>
                <w:b w:val="0"/>
                <w:color w:val="000000" w:themeColor="text1"/>
                <w:sz w:val="20"/>
              </w:rPr>
            </w:pPr>
            <w:r w:rsidRPr="002D1971">
              <w:rPr>
                <w:rFonts w:ascii="Arial Narrow" w:hAnsi="Arial Narrow" w:cstheme="minorHAnsi"/>
                <w:b w:val="0"/>
              </w:rPr>
              <w:tab/>
            </w:r>
          </w:p>
        </w:tc>
      </w:tr>
      <w:tr w:rsidR="00D95EC6" w:rsidRPr="0030593E" w:rsidTr="00BC7064">
        <w:tc>
          <w:tcPr>
            <w:tcW w:w="10491" w:type="dxa"/>
            <w:shd w:val="clear" w:color="auto" w:fill="auto"/>
          </w:tcPr>
          <w:p w:rsidR="00D95EC6" w:rsidRDefault="00D95EC6" w:rsidP="00BC7064">
            <w:pPr>
              <w:tabs>
                <w:tab w:val="left" w:pos="0"/>
                <w:tab w:val="left" w:pos="456"/>
                <w:tab w:val="left" w:pos="891"/>
                <w:tab w:val="left" w:pos="5202"/>
                <w:tab w:val="left" w:pos="5552"/>
                <w:tab w:val="left" w:pos="6401"/>
                <w:tab w:val="left" w:pos="10229"/>
              </w:tabs>
              <w:suppressAutoHyphens/>
              <w:ind w:left="336" w:hanging="336"/>
              <w:rPr>
                <w:rFonts w:ascii="Arial Narrow" w:hAnsi="Arial Narrow" w:cstheme="minorHAnsi"/>
                <w:spacing w:val="-2"/>
                <w:sz w:val="22"/>
                <w:u w:val="single"/>
              </w:rPr>
            </w:pPr>
            <w:r w:rsidRPr="0030593E">
              <w:rPr>
                <w:rFonts w:ascii="Arial Narrow" w:hAnsi="Arial Narrow" w:cstheme="minorHAnsi"/>
                <w:color w:val="000000" w:themeColor="text1"/>
                <w:spacing w:val="-2"/>
              </w:rPr>
              <w:t>Nom</w:t>
            </w:r>
            <w:r w:rsidR="00D95A10">
              <w:rPr>
                <w:rFonts w:ascii="Arial Narrow" w:hAnsi="Arial Narrow" w:cstheme="minorHAnsi"/>
                <w:color w:val="000000" w:themeColor="text1"/>
                <w:spacing w:val="-2"/>
              </w:rPr>
              <w:t> </w:t>
            </w:r>
            <w:bookmarkStart w:id="0" w:name="Texte2"/>
            <w:r w:rsidR="00D95A10">
              <w:rPr>
                <w:rFonts w:ascii="Arial Narrow" w:hAnsi="Arial Narrow" w:cstheme="minorHAnsi"/>
                <w:color w:val="000000" w:themeColor="text1"/>
                <w:spacing w:val="-2"/>
              </w:rPr>
              <w:t xml:space="preserve">: </w:t>
            </w:r>
            <w:r w:rsidR="002A3E61" w:rsidRPr="0030593E">
              <w:rPr>
                <w:rFonts w:ascii="Arial Narrow" w:hAnsi="Arial Narrow" w:cstheme="minorHAnsi"/>
                <w:spacing w:val="-2"/>
                <w:sz w:val="22"/>
              </w:rPr>
              <w:tab/>
            </w:r>
            <w:r w:rsidR="000F3592" w:rsidRPr="0030593E">
              <w:rPr>
                <w:rFonts w:ascii="Arial Narrow" w:hAnsi="Arial Narrow" w:cstheme="minorHAnsi"/>
                <w:spacing w:val="-2"/>
                <w:sz w:val="22"/>
                <w:u w:val="single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2A3E61" w:rsidRPr="0030593E">
              <w:rPr>
                <w:rFonts w:ascii="Arial Narrow" w:hAnsi="Arial Narrow" w:cstheme="minorHAnsi"/>
                <w:spacing w:val="-2"/>
                <w:sz w:val="22"/>
                <w:u w:val="single"/>
              </w:rPr>
              <w:instrText xml:space="preserve"> FORMTEXT </w:instrText>
            </w:r>
            <w:r w:rsidR="000F3592" w:rsidRPr="0030593E">
              <w:rPr>
                <w:rFonts w:ascii="Arial Narrow" w:hAnsi="Arial Narrow" w:cstheme="minorHAnsi"/>
                <w:spacing w:val="-2"/>
                <w:sz w:val="22"/>
                <w:u w:val="single"/>
              </w:rPr>
            </w:r>
            <w:r w:rsidR="000F3592" w:rsidRPr="0030593E">
              <w:rPr>
                <w:rFonts w:ascii="Arial Narrow" w:hAnsi="Arial Narrow" w:cstheme="minorHAnsi"/>
                <w:spacing w:val="-2"/>
                <w:sz w:val="22"/>
                <w:u w:val="single"/>
              </w:rPr>
              <w:fldChar w:fldCharType="separate"/>
            </w:r>
            <w:r w:rsidR="00045DAF">
              <w:rPr>
                <w:rFonts w:ascii="Arial Narrow" w:hAnsi="Arial Narrow" w:cstheme="minorHAnsi"/>
                <w:spacing w:val="-2"/>
                <w:sz w:val="22"/>
                <w:u w:val="single"/>
              </w:rPr>
              <w:t xml:space="preserve"> </w:t>
            </w:r>
            <w:r w:rsidR="000F3592" w:rsidRPr="0030593E">
              <w:rPr>
                <w:rFonts w:ascii="Arial Narrow" w:hAnsi="Arial Narrow" w:cstheme="minorHAnsi"/>
                <w:spacing w:val="-2"/>
                <w:sz w:val="22"/>
                <w:u w:val="single"/>
              </w:rPr>
              <w:fldChar w:fldCharType="end"/>
            </w:r>
            <w:bookmarkEnd w:id="0"/>
            <w:r w:rsidR="009C39BC" w:rsidRPr="0030593E">
              <w:rPr>
                <w:rFonts w:ascii="Arial Narrow" w:hAnsi="Arial Narrow" w:cstheme="minorHAnsi"/>
                <w:spacing w:val="-2"/>
                <w:sz w:val="22"/>
                <w:u w:val="single"/>
              </w:rPr>
              <w:tab/>
            </w:r>
            <w:r w:rsidR="009C39BC" w:rsidRPr="0030593E">
              <w:rPr>
                <w:rFonts w:ascii="Arial Narrow" w:hAnsi="Arial Narrow" w:cstheme="minorHAnsi"/>
                <w:spacing w:val="-2"/>
                <w:sz w:val="22"/>
              </w:rPr>
              <w:tab/>
            </w:r>
            <w:r w:rsidR="00D95A10">
              <w:rPr>
                <w:rFonts w:ascii="Arial Narrow" w:hAnsi="Arial Narrow" w:cstheme="minorHAnsi"/>
                <w:spacing w:val="-2"/>
              </w:rPr>
              <w:t>Date de naissance</w:t>
            </w:r>
            <w:r w:rsidR="00045DAF">
              <w:rPr>
                <w:rFonts w:ascii="Arial Narrow" w:hAnsi="Arial Narrow" w:cstheme="minorHAnsi"/>
                <w:spacing w:val="-2"/>
              </w:rPr>
              <w:t xml:space="preserve"> : </w:t>
            </w:r>
            <w:r w:rsidR="00BC7064">
              <w:rPr>
                <w:rFonts w:ascii="Arial Narrow" w:hAnsi="Arial Narrow" w:cstheme="minorHAnsi"/>
                <w:spacing w:val="-2"/>
                <w:sz w:val="22"/>
                <w:u w:val="single"/>
              </w:rPr>
              <w:tab/>
            </w:r>
          </w:p>
          <w:p w:rsidR="001568BB" w:rsidRPr="004A5191" w:rsidRDefault="001568BB" w:rsidP="00BC7064">
            <w:pPr>
              <w:tabs>
                <w:tab w:val="left" w:pos="0"/>
                <w:tab w:val="left" w:pos="456"/>
                <w:tab w:val="left" w:pos="891"/>
                <w:tab w:val="left" w:pos="5202"/>
                <w:tab w:val="left" w:pos="5552"/>
                <w:tab w:val="left" w:pos="6401"/>
                <w:tab w:val="left" w:pos="10229"/>
              </w:tabs>
              <w:suppressAutoHyphens/>
              <w:ind w:left="336" w:hanging="336"/>
              <w:rPr>
                <w:rFonts w:ascii="Arial Narrow" w:hAnsi="Arial Narrow" w:cstheme="minorHAnsi"/>
                <w:spacing w:val="-2"/>
                <w:sz w:val="22"/>
                <w:u w:val="single"/>
              </w:rPr>
            </w:pPr>
          </w:p>
          <w:p w:rsidR="009B1E3B" w:rsidRPr="0030593E" w:rsidRDefault="00D95A10" w:rsidP="001568BB">
            <w:pPr>
              <w:tabs>
                <w:tab w:val="left" w:pos="0"/>
                <w:tab w:val="left" w:leader="underscore" w:pos="10229"/>
              </w:tabs>
              <w:suppressAutoHyphens/>
              <w:ind w:left="23" w:hanging="23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 xml:space="preserve">Diagnostic :  </w:t>
            </w:r>
            <w:r w:rsidR="001568BB"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</w:p>
        </w:tc>
      </w:tr>
      <w:tr w:rsidR="00D95A10" w:rsidRPr="0030593E" w:rsidTr="00BC7064">
        <w:tc>
          <w:tcPr>
            <w:tcW w:w="10491" w:type="dxa"/>
            <w:shd w:val="clear" w:color="auto" w:fill="auto"/>
          </w:tcPr>
          <w:p w:rsidR="00D95A10" w:rsidRPr="001F2B5F" w:rsidRDefault="00ED3BFD" w:rsidP="001568BB">
            <w:pPr>
              <w:tabs>
                <w:tab w:val="left" w:pos="0"/>
                <w:tab w:val="left" w:pos="456"/>
                <w:tab w:val="left" w:pos="720"/>
              </w:tabs>
              <w:suppressAutoHyphens/>
              <w:spacing w:before="80" w:line="360" w:lineRule="auto"/>
              <w:rPr>
                <w:rFonts w:ascii="Arial Narrow" w:hAnsi="Arial Narrow" w:cstheme="minorHAnsi"/>
                <w:i/>
                <w:spacing w:val="-2"/>
                <w:sz w:val="16"/>
                <w:szCs w:val="16"/>
              </w:rPr>
            </w:pPr>
            <w:r>
              <w:rPr>
                <w:rFonts w:ascii="Arial Narrow" w:hAnsi="Arial Narrow" w:cstheme="minorHAnsi"/>
                <w:i/>
                <w:spacing w:val="-2"/>
                <w:sz w:val="16"/>
                <w:szCs w:val="16"/>
              </w:rPr>
              <w:t>À</w:t>
            </w:r>
            <w:r w:rsidR="00295EDE" w:rsidRPr="001F2B5F">
              <w:rPr>
                <w:rFonts w:ascii="Arial Narrow" w:hAnsi="Arial Narrow" w:cstheme="minorHAnsi"/>
                <w:i/>
                <w:spacing w:val="-2"/>
                <w:sz w:val="16"/>
                <w:szCs w:val="16"/>
              </w:rPr>
              <w:t xml:space="preserve"> joindre au formulaire de demande de services avec les rapports pertinents</w:t>
            </w:r>
          </w:p>
        </w:tc>
      </w:tr>
    </w:tbl>
    <w:p w:rsidR="008936F9" w:rsidRPr="00513580" w:rsidRDefault="008936F9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tbl>
      <w:tblPr>
        <w:tblW w:w="10491" w:type="dxa"/>
        <w:tblInd w:w="-2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1"/>
      </w:tblGrid>
      <w:tr w:rsidR="00182F3D" w:rsidRPr="0030593E" w:rsidTr="00BC7064">
        <w:trPr>
          <w:trHeight w:hRule="exact" w:val="340"/>
        </w:trPr>
        <w:tc>
          <w:tcPr>
            <w:tcW w:w="10491" w:type="dxa"/>
            <w:shd w:val="clear" w:color="auto" w:fill="D9D9D9" w:themeFill="background1" w:themeFillShade="D9"/>
          </w:tcPr>
          <w:p w:rsidR="008B026A" w:rsidRPr="001F2B5F" w:rsidRDefault="00BC7064" w:rsidP="009D7C0A">
            <w:pPr>
              <w:pStyle w:val="Retraitcorpsdetexte"/>
              <w:spacing w:before="60" w:after="60"/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1F2B5F">
              <w:rPr>
                <w:rFonts w:ascii="Arial Narrow" w:hAnsi="Arial Narrow" w:cstheme="minorHAnsi"/>
                <w:color w:val="000000" w:themeColor="text1"/>
                <w:sz w:val="20"/>
              </w:rPr>
              <w:t>Type de service faisant l’objet de la demande</w:t>
            </w:r>
          </w:p>
        </w:tc>
      </w:tr>
      <w:tr w:rsidR="00D95EC6" w:rsidRPr="0030593E" w:rsidTr="00BC7064">
        <w:tc>
          <w:tcPr>
            <w:tcW w:w="10491" w:type="dxa"/>
          </w:tcPr>
          <w:p w:rsidR="001F2B5F" w:rsidRDefault="0015340E" w:rsidP="00BC7064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5715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24BB0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1F2B5F">
              <w:rPr>
                <w:rFonts w:ascii="Arial Narrow" w:hAnsi="Arial Narrow" w:cstheme="minorHAnsi"/>
                <w:spacing w:val="-2"/>
              </w:rPr>
              <w:t>Amplification de la voix</w:t>
            </w:r>
          </w:p>
          <w:p w:rsidR="001F2B5F" w:rsidRDefault="0015340E" w:rsidP="001F2B5F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4684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F2B5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1F2B5F">
              <w:rPr>
                <w:rFonts w:ascii="Arial Narrow" w:hAnsi="Arial Narrow" w:cstheme="minorHAnsi"/>
                <w:spacing w:val="-2"/>
              </w:rPr>
              <w:t xml:space="preserve">Système de suppléance à la communication orale </w:t>
            </w:r>
          </w:p>
          <w:p w:rsidR="001F2B5F" w:rsidRDefault="0015340E" w:rsidP="001F2B5F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6952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F2B5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1F2B5F">
              <w:rPr>
                <w:rFonts w:ascii="Arial Narrow" w:hAnsi="Arial Narrow" w:cstheme="minorHAnsi"/>
                <w:spacing w:val="-2"/>
              </w:rPr>
              <w:t>Accès</w:t>
            </w:r>
            <w:r w:rsidR="00ED3BFD">
              <w:rPr>
                <w:rFonts w:ascii="Arial Narrow" w:hAnsi="Arial Narrow" w:cstheme="minorHAnsi"/>
                <w:spacing w:val="-2"/>
              </w:rPr>
              <w:t xml:space="preserve"> à</w:t>
            </w:r>
            <w:r w:rsidR="001F2B5F">
              <w:rPr>
                <w:rFonts w:ascii="Arial Narrow" w:hAnsi="Arial Narrow" w:cstheme="minorHAnsi"/>
                <w:spacing w:val="-2"/>
              </w:rPr>
              <w:t xml:space="preserve"> l’écriture ou à des documents écrits</w:t>
            </w:r>
          </w:p>
          <w:p w:rsidR="001F2B5F" w:rsidRDefault="0015340E" w:rsidP="001F2B5F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25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F2B5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1F2B5F">
              <w:rPr>
                <w:rFonts w:ascii="Arial Narrow" w:hAnsi="Arial Narrow" w:cstheme="minorHAnsi"/>
                <w:spacing w:val="-2"/>
              </w:rPr>
              <w:t xml:space="preserve">Accès au téléphone </w:t>
            </w:r>
          </w:p>
          <w:p w:rsidR="00B15747" w:rsidRDefault="0015340E" w:rsidP="00B15747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7632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47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15747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15747">
              <w:rPr>
                <w:rFonts w:ascii="Arial Narrow" w:hAnsi="Arial Narrow" w:cstheme="minorHAnsi"/>
                <w:spacing w:val="-2"/>
              </w:rPr>
              <w:t>Accès à l’ordinateur ou à une tablette électronique</w:t>
            </w:r>
          </w:p>
          <w:p w:rsidR="00B15747" w:rsidRDefault="0015340E" w:rsidP="00B15747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1848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AF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15747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87D6E">
              <w:rPr>
                <w:rFonts w:ascii="Arial Narrow" w:hAnsi="Arial Narrow" w:cstheme="minorHAnsi"/>
                <w:spacing w:val="-2"/>
              </w:rPr>
              <w:t>Contrôle de l’environnement pour appareils</w:t>
            </w:r>
          </w:p>
          <w:p w:rsidR="00B87D6E" w:rsidRDefault="0015340E" w:rsidP="000E7BFE">
            <w:pPr>
              <w:tabs>
                <w:tab w:val="left" w:pos="590"/>
                <w:tab w:val="left" w:pos="4985"/>
                <w:tab w:val="left" w:pos="5410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-13693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FE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B87D6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87D6E">
              <w:rPr>
                <w:rFonts w:ascii="Arial Narrow" w:hAnsi="Arial Narrow" w:cstheme="minorHAnsi"/>
                <w:spacing w:val="-2"/>
              </w:rPr>
              <w:t>Audiovisuels</w:t>
            </w:r>
            <w:r w:rsidR="00B87D6E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-14106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6E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B87D6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87D6E">
              <w:rPr>
                <w:rFonts w:ascii="Arial Narrow" w:hAnsi="Arial Narrow" w:cstheme="minorHAnsi"/>
                <w:spacing w:val="-2"/>
              </w:rPr>
              <w:t>Ventilateur</w:t>
            </w:r>
          </w:p>
          <w:p w:rsidR="00B87D6E" w:rsidRDefault="0015340E" w:rsidP="000E7BFE">
            <w:pPr>
              <w:tabs>
                <w:tab w:val="left" w:pos="590"/>
                <w:tab w:val="left" w:pos="4985"/>
                <w:tab w:val="left" w:pos="5410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5565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B87D6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87D6E">
              <w:rPr>
                <w:rFonts w:ascii="Arial Narrow" w:hAnsi="Arial Narrow" w:cstheme="minorHAnsi"/>
                <w:spacing w:val="-2"/>
              </w:rPr>
              <w:t>Lit électrique</w:t>
            </w:r>
            <w:r w:rsidR="00B87D6E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-9465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6E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B87D6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87D6E">
              <w:rPr>
                <w:rFonts w:ascii="Arial Narrow" w:hAnsi="Arial Narrow" w:cstheme="minorHAnsi"/>
                <w:spacing w:val="-2"/>
              </w:rPr>
              <w:t>Lampes</w:t>
            </w:r>
          </w:p>
          <w:p w:rsidR="000E7BFE" w:rsidRDefault="0015340E" w:rsidP="000E7BFE">
            <w:pPr>
              <w:tabs>
                <w:tab w:val="left" w:pos="590"/>
                <w:tab w:val="left" w:pos="4985"/>
                <w:tab w:val="left" w:pos="5410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-11604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6E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B87D6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B87D6E">
              <w:rPr>
                <w:rFonts w:ascii="Arial Narrow" w:hAnsi="Arial Narrow" w:cstheme="minorHAnsi"/>
                <w:spacing w:val="-2"/>
              </w:rPr>
              <w:t>Porte électrique</w:t>
            </w:r>
            <w:r w:rsidR="000E7BFE">
              <w:rPr>
                <w:rFonts w:ascii="Arial Narrow" w:hAnsi="Arial Narrow" w:cstheme="minorHAnsi"/>
                <w:spacing w:val="-2"/>
              </w:rPr>
              <w:t xml:space="preserve"> </w:t>
            </w:r>
            <w:r w:rsidR="000E7BFE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12704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FE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0E7BF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E7BFE">
              <w:rPr>
                <w:rFonts w:ascii="Arial Narrow" w:hAnsi="Arial Narrow" w:cstheme="minorHAnsi"/>
                <w:spacing w:val="-2"/>
              </w:rPr>
              <w:t>Système d’appel d’urgence/cloche d’appel</w:t>
            </w:r>
          </w:p>
          <w:p w:rsidR="000E7BFE" w:rsidRDefault="0015340E" w:rsidP="008A6ED4">
            <w:pPr>
              <w:tabs>
                <w:tab w:val="left" w:leader="underscore" w:pos="4276"/>
                <w:tab w:val="left" w:pos="4985"/>
                <w:tab w:val="left" w:pos="5410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</w:rPr>
                <w:id w:val="8371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FE">
                  <w:rPr>
                    <w:rFonts w:ascii="MS Gothic" w:eastAsia="MS Gothic" w:hAnsi="MS Gothic" w:cstheme="minorHAnsi" w:hint="eastAsia"/>
                    <w:b/>
                    <w:spacing w:val="-2"/>
                  </w:rPr>
                  <w:t>☐</w:t>
                </w:r>
              </w:sdtContent>
            </w:sdt>
            <w:r w:rsidR="000E7BFE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E7BFE">
              <w:rPr>
                <w:rFonts w:ascii="Arial Narrow" w:hAnsi="Arial Narrow" w:cstheme="minorHAnsi"/>
                <w:spacing w:val="-2"/>
              </w:rPr>
              <w:t>Autre</w:t>
            </w:r>
            <w:r w:rsidR="008A6ED4">
              <w:rPr>
                <w:rFonts w:ascii="Arial Narrow" w:hAnsi="Arial Narrow" w:cstheme="minorHAnsi"/>
                <w:spacing w:val="-2"/>
              </w:rPr>
              <w:t xml:space="preserve"> : </w:t>
            </w:r>
            <w:r w:rsidR="008A6ED4">
              <w:rPr>
                <w:rFonts w:ascii="Arial Narrow" w:hAnsi="Arial Narrow" w:cstheme="minorHAnsi"/>
                <w:spacing w:val="-2"/>
              </w:rPr>
              <w:tab/>
            </w:r>
          </w:p>
          <w:p w:rsidR="009B1E3B" w:rsidRPr="0030593E" w:rsidRDefault="00B87D6E" w:rsidP="000E7BFE">
            <w:pPr>
              <w:tabs>
                <w:tab w:val="left" w:pos="590"/>
                <w:tab w:val="left" w:pos="4902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  <w:sz w:val="22"/>
              </w:rPr>
            </w:pPr>
            <w:r>
              <w:rPr>
                <w:rFonts w:ascii="Arial Narrow" w:hAnsi="Arial Narrow" w:cstheme="minorHAnsi"/>
                <w:spacing w:val="-2"/>
              </w:rPr>
              <w:tab/>
            </w:r>
          </w:p>
        </w:tc>
      </w:tr>
    </w:tbl>
    <w:p w:rsidR="00B229D7" w:rsidRDefault="00B229D7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tbl>
      <w:tblPr>
        <w:tblW w:w="10491" w:type="dxa"/>
        <w:tblInd w:w="-2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1"/>
      </w:tblGrid>
      <w:tr w:rsidR="00E842DF" w:rsidRPr="001F2B5F" w:rsidTr="00450AFF">
        <w:trPr>
          <w:trHeight w:hRule="exact" w:val="340"/>
        </w:trPr>
        <w:tc>
          <w:tcPr>
            <w:tcW w:w="10491" w:type="dxa"/>
            <w:shd w:val="clear" w:color="auto" w:fill="D9D9D9" w:themeFill="background1" w:themeFillShade="D9"/>
          </w:tcPr>
          <w:p w:rsidR="00E842DF" w:rsidRPr="001F2B5F" w:rsidRDefault="00E842DF" w:rsidP="00450AFF">
            <w:pPr>
              <w:pStyle w:val="Retraitcorpsdetexte"/>
              <w:spacing w:before="60" w:after="60"/>
              <w:rPr>
                <w:rFonts w:ascii="Arial Narrow" w:hAnsi="Arial Narrow" w:cstheme="minorHAnsi"/>
                <w:color w:val="000000" w:themeColor="text1"/>
                <w:sz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</w:rPr>
              <w:t>Habitudes de  vie actuellement limitées par les incapacités reliées à la référence</w:t>
            </w:r>
          </w:p>
        </w:tc>
      </w:tr>
      <w:tr w:rsidR="00E842DF" w:rsidRPr="0030593E" w:rsidTr="00450AFF">
        <w:tc>
          <w:tcPr>
            <w:tcW w:w="10491" w:type="dxa"/>
          </w:tcPr>
          <w:p w:rsidR="00E842DF" w:rsidRDefault="0015340E" w:rsidP="00E842DF">
            <w:pPr>
              <w:tabs>
                <w:tab w:val="left" w:pos="2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7457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Transfert/déplacement</w:t>
            </w:r>
            <w:r w:rsidR="00E842DF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2134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Responsabilités familiales</w:t>
            </w:r>
          </w:p>
          <w:p w:rsidR="00E842DF" w:rsidRDefault="0015340E" w:rsidP="00E842DF">
            <w:pPr>
              <w:tabs>
                <w:tab w:val="left" w:pos="2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206359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Communication</w:t>
            </w:r>
            <w:r w:rsidR="00E842DF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1223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Activités domestiques</w:t>
            </w:r>
          </w:p>
          <w:p w:rsidR="00E842DF" w:rsidRDefault="0015340E" w:rsidP="00E842DF">
            <w:pPr>
              <w:tabs>
                <w:tab w:val="left" w:pos="2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2646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Travail</w:t>
            </w:r>
            <w:r w:rsidR="00E842DF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6781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Activités communautaires</w:t>
            </w:r>
          </w:p>
          <w:p w:rsidR="00E842DF" w:rsidRDefault="0015340E" w:rsidP="00E842DF">
            <w:pPr>
              <w:tabs>
                <w:tab w:val="left" w:pos="2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65934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Éducation</w:t>
            </w:r>
            <w:r w:rsidR="00E842DF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0375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Développement cognitif</w:t>
            </w:r>
          </w:p>
          <w:p w:rsidR="00D97B59" w:rsidRDefault="0015340E" w:rsidP="00E842DF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677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DF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842DF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E842DF">
              <w:rPr>
                <w:rFonts w:ascii="Arial Narrow" w:hAnsi="Arial Narrow" w:cstheme="minorHAnsi"/>
                <w:spacing w:val="-2"/>
              </w:rPr>
              <w:t>Loisirs</w:t>
            </w:r>
          </w:p>
          <w:p w:rsidR="00E842DF" w:rsidRPr="002D5707" w:rsidRDefault="00D97B59" w:rsidP="00D97B59">
            <w:pPr>
              <w:tabs>
                <w:tab w:val="left" w:pos="0"/>
                <w:tab w:val="left" w:pos="456"/>
                <w:tab w:val="left" w:pos="891"/>
                <w:tab w:val="left" w:pos="5202"/>
                <w:tab w:val="left" w:pos="5552"/>
                <w:tab w:val="left" w:leader="underscore" w:pos="10229"/>
              </w:tabs>
              <w:suppressAutoHyphens/>
              <w:ind w:left="335" w:hanging="335"/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</w:pPr>
            <w:r w:rsidRPr="002D5707"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 xml:space="preserve">Problèmes physiques ou de langage qui expliquent les difficultés fonctionnelles : </w:t>
            </w:r>
            <w:r w:rsidRPr="002D5707"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ab/>
            </w:r>
          </w:p>
          <w:p w:rsidR="00D97B59" w:rsidRDefault="00D97B59" w:rsidP="00D97B59">
            <w:pPr>
              <w:tabs>
                <w:tab w:val="left" w:pos="0"/>
                <w:tab w:val="left" w:leader="underscore" w:pos="10229"/>
              </w:tabs>
              <w:suppressAutoHyphens/>
              <w:ind w:left="23" w:hanging="23"/>
              <w:rPr>
                <w:rFonts w:ascii="Arial Narrow" w:hAnsi="Arial Narrow" w:cstheme="minorHAnsi"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</w:p>
          <w:p w:rsidR="001568BB" w:rsidRDefault="001568BB" w:rsidP="00D97B59">
            <w:pPr>
              <w:tabs>
                <w:tab w:val="left" w:pos="0"/>
                <w:tab w:val="left" w:leader="underscore" w:pos="10229"/>
              </w:tabs>
              <w:suppressAutoHyphens/>
              <w:ind w:left="23" w:hanging="23"/>
              <w:rPr>
                <w:rFonts w:ascii="Arial Narrow" w:hAnsi="Arial Narrow" w:cstheme="minorHAnsi"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</w:p>
          <w:p w:rsidR="00E842DF" w:rsidRPr="0030593E" w:rsidRDefault="00E842DF" w:rsidP="00450AFF">
            <w:pPr>
              <w:tabs>
                <w:tab w:val="left" w:pos="590"/>
                <w:tab w:val="left" w:pos="4902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  <w:sz w:val="22"/>
              </w:rPr>
            </w:pPr>
          </w:p>
        </w:tc>
      </w:tr>
    </w:tbl>
    <w:p w:rsidR="00E842DF" w:rsidRDefault="00E842DF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tbl>
      <w:tblPr>
        <w:tblW w:w="10491" w:type="dxa"/>
        <w:tblInd w:w="-2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1"/>
      </w:tblGrid>
      <w:tr w:rsidR="0027592B" w:rsidRPr="0030593E" w:rsidTr="00297B48">
        <w:tc>
          <w:tcPr>
            <w:tcW w:w="10491" w:type="dxa"/>
          </w:tcPr>
          <w:p w:rsidR="0027592B" w:rsidRDefault="0027592B" w:rsidP="0027592B">
            <w:pPr>
              <w:pStyle w:val="Retraitcorpsdetexte"/>
              <w:spacing w:before="60" w:after="60"/>
              <w:rPr>
                <w:rFonts w:ascii="Arial Narrow" w:hAnsi="Arial Narrow" w:cstheme="minorHAnsi"/>
                <w:color w:val="000000" w:themeColor="text1"/>
                <w:sz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</w:rPr>
              <w:t>Le client :</w:t>
            </w:r>
          </w:p>
          <w:p w:rsidR="0027592B" w:rsidRDefault="0015340E" w:rsidP="00E767ED">
            <w:pPr>
              <w:tabs>
                <w:tab w:val="left" w:pos="0"/>
                <w:tab w:val="left" w:leader="underscore" w:pos="425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9124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>Marche avec accessoire :</w:t>
            </w:r>
            <w:r w:rsidR="00E767ED">
              <w:rPr>
                <w:rFonts w:ascii="Arial Narrow" w:hAnsi="Arial Narrow" w:cstheme="minorHAnsi"/>
                <w:spacing w:val="-2"/>
              </w:rPr>
              <w:tab/>
            </w:r>
            <w:r w:rsidR="0027592B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85271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7ED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>Vit à domicile/résidence privée</w:t>
            </w:r>
            <w:r w:rsidR="005E2738">
              <w:rPr>
                <w:rFonts w:ascii="Arial Narrow" w:hAnsi="Arial Narrow" w:cstheme="minorHAnsi"/>
                <w:spacing w:val="-2"/>
              </w:rPr>
              <w:t>/RTF</w:t>
            </w:r>
          </w:p>
          <w:p w:rsidR="0027592B" w:rsidRDefault="0015340E" w:rsidP="0027592B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3616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 xml:space="preserve">Utilise un fauteuil roulant : 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803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 xml:space="preserve">Manuel 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3279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>
              <w:rPr>
                <w:rFonts w:ascii="Arial Narrow" w:hAnsi="Arial Narrow" w:cstheme="minorHAnsi"/>
                <w:spacing w:val="-2"/>
              </w:rPr>
              <w:t xml:space="preserve"> Motorisé  </w:t>
            </w:r>
            <w:r w:rsidR="0027592B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8938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>Vit en hébergement</w:t>
            </w:r>
            <w:r w:rsidR="005E2738">
              <w:rPr>
                <w:rFonts w:ascii="Arial Narrow" w:hAnsi="Arial Narrow" w:cstheme="minorHAnsi"/>
                <w:spacing w:val="-2"/>
              </w:rPr>
              <w:t xml:space="preserve"> (CHSLD ou RI)</w:t>
            </w:r>
          </w:p>
          <w:p w:rsidR="0027592B" w:rsidRDefault="0027592B" w:rsidP="0027592B">
            <w:pPr>
              <w:pStyle w:val="Retraitcorpsdetexte"/>
              <w:spacing w:before="60" w:after="60"/>
              <w:rPr>
                <w:rFonts w:ascii="Arial Narrow" w:hAnsi="Arial Narrow" w:cstheme="minorHAnsi"/>
                <w:color w:val="000000" w:themeColor="text1"/>
                <w:sz w:val="20"/>
              </w:rPr>
            </w:pPr>
          </w:p>
          <w:p w:rsidR="0027592B" w:rsidRPr="002D5707" w:rsidRDefault="0027592B" w:rsidP="0027592B">
            <w:pPr>
              <w:pStyle w:val="Retraitcorpsdetexte"/>
              <w:spacing w:before="60" w:after="60"/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2D5707">
              <w:rPr>
                <w:rFonts w:ascii="Arial Narrow" w:hAnsi="Arial Narrow" w:cstheme="minorHAnsi"/>
                <w:color w:val="000000" w:themeColor="text1"/>
                <w:sz w:val="20"/>
              </w:rPr>
              <w:t xml:space="preserve">Le client présente : </w:t>
            </w:r>
          </w:p>
          <w:p w:rsidR="0027592B" w:rsidRDefault="0015340E" w:rsidP="0027592B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2320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>Un déficit visuel/auditif</w:t>
            </w:r>
            <w:r w:rsidR="0027592B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4165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>Une déficience intellectuelle ou un TSA</w:t>
            </w:r>
          </w:p>
          <w:p w:rsidR="0027592B" w:rsidRDefault="0015340E" w:rsidP="0027592B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3160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>
              <w:rPr>
                <w:rFonts w:ascii="Arial Narrow" w:hAnsi="Arial Narrow" w:cstheme="minorHAnsi"/>
                <w:spacing w:val="-2"/>
              </w:rPr>
              <w:t xml:space="preserve"> Des atte</w:t>
            </w:r>
            <w:r w:rsidR="00E23308">
              <w:rPr>
                <w:rFonts w:ascii="Arial Narrow" w:hAnsi="Arial Narrow" w:cstheme="minorHAnsi"/>
                <w:spacing w:val="-2"/>
              </w:rPr>
              <w:t>i</w:t>
            </w:r>
            <w:r w:rsidR="0027592B">
              <w:rPr>
                <w:rFonts w:ascii="Arial Narrow" w:hAnsi="Arial Narrow" w:cstheme="minorHAnsi"/>
                <w:spacing w:val="-2"/>
              </w:rPr>
              <w:t>ntes cognitives</w:t>
            </w:r>
            <w:r w:rsidR="0027592B">
              <w:rPr>
                <w:rFonts w:ascii="Arial Narrow" w:hAnsi="Arial Narrow" w:cstheme="minorHAnsi"/>
                <w:spacing w:val="-2"/>
              </w:rPr>
              <w:tab/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9044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27592B">
              <w:rPr>
                <w:rFonts w:ascii="Arial Narrow" w:hAnsi="Arial Narrow" w:cstheme="minorHAnsi"/>
                <w:spacing w:val="-2"/>
              </w:rPr>
              <w:t>Des troubles de comportement</w:t>
            </w:r>
          </w:p>
          <w:p w:rsidR="0027592B" w:rsidRDefault="0015340E" w:rsidP="0027592B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7563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92B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27592B">
              <w:rPr>
                <w:rFonts w:ascii="Arial Narrow" w:hAnsi="Arial Narrow" w:cstheme="minorHAnsi"/>
                <w:spacing w:val="-2"/>
              </w:rPr>
              <w:t xml:space="preserve"> Un potentiel d’apprentissage</w:t>
            </w:r>
          </w:p>
          <w:p w:rsidR="0027592B" w:rsidRPr="0030593E" w:rsidRDefault="0027592B" w:rsidP="0027592B">
            <w:pPr>
              <w:tabs>
                <w:tab w:val="left" w:pos="0"/>
                <w:tab w:val="left" w:pos="2964"/>
                <w:tab w:val="left" w:pos="4902"/>
                <w:tab w:val="left" w:pos="6840"/>
                <w:tab w:val="left" w:pos="7200"/>
                <w:tab w:val="left" w:pos="9537"/>
              </w:tabs>
              <w:suppressAutoHyphens/>
              <w:rPr>
                <w:rFonts w:ascii="Arial Narrow" w:hAnsi="Arial Narrow" w:cstheme="minorHAnsi"/>
                <w:spacing w:val="-2"/>
                <w:sz w:val="22"/>
              </w:rPr>
            </w:pPr>
          </w:p>
          <w:p w:rsidR="0027592B" w:rsidRDefault="0027592B" w:rsidP="0027592B">
            <w:pPr>
              <w:tabs>
                <w:tab w:val="left" w:pos="0"/>
                <w:tab w:val="left" w:pos="456"/>
                <w:tab w:val="left" w:pos="891"/>
                <w:tab w:val="left" w:leader="underscore" w:pos="10229"/>
              </w:tabs>
              <w:suppressAutoHyphens/>
              <w:ind w:left="335" w:hanging="335"/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 xml:space="preserve">Précisions : </w:t>
            </w: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ab/>
            </w:r>
          </w:p>
          <w:p w:rsidR="0027592B" w:rsidRDefault="0027592B" w:rsidP="0027592B">
            <w:pPr>
              <w:tabs>
                <w:tab w:val="left" w:pos="0"/>
                <w:tab w:val="left" w:leader="underscore" w:pos="10229"/>
              </w:tabs>
              <w:suppressAutoHyphens/>
              <w:ind w:left="23"/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ab/>
            </w:r>
          </w:p>
          <w:p w:rsidR="00BB42EB" w:rsidRDefault="00BB42EB" w:rsidP="0027592B">
            <w:pPr>
              <w:tabs>
                <w:tab w:val="left" w:pos="0"/>
                <w:tab w:val="left" w:leader="underscore" w:pos="10229"/>
              </w:tabs>
              <w:suppressAutoHyphens/>
              <w:ind w:left="23"/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ab/>
            </w:r>
          </w:p>
          <w:p w:rsidR="0027592B" w:rsidRDefault="0027592B" w:rsidP="00297B48">
            <w:pPr>
              <w:tabs>
                <w:tab w:val="left" w:pos="590"/>
                <w:tab w:val="left" w:pos="4902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  <w:sz w:val="22"/>
              </w:rPr>
            </w:pPr>
          </w:p>
          <w:p w:rsidR="0027592B" w:rsidRPr="0030593E" w:rsidRDefault="0027592B" w:rsidP="00297B48">
            <w:pPr>
              <w:tabs>
                <w:tab w:val="left" w:pos="590"/>
                <w:tab w:val="left" w:pos="4902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  <w:sz w:val="22"/>
              </w:rPr>
            </w:pPr>
          </w:p>
        </w:tc>
      </w:tr>
    </w:tbl>
    <w:p w:rsidR="0027592B" w:rsidRDefault="0027592B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27592B" w:rsidRDefault="0027592B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tbl>
      <w:tblPr>
        <w:tblW w:w="10491" w:type="dxa"/>
        <w:tblInd w:w="-2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1"/>
      </w:tblGrid>
      <w:tr w:rsidR="00E973F1" w:rsidRPr="001F2B5F" w:rsidTr="00297B48">
        <w:trPr>
          <w:trHeight w:hRule="exact" w:val="340"/>
        </w:trPr>
        <w:tc>
          <w:tcPr>
            <w:tcW w:w="10491" w:type="dxa"/>
            <w:shd w:val="clear" w:color="auto" w:fill="D9D9D9" w:themeFill="background1" w:themeFillShade="D9"/>
          </w:tcPr>
          <w:p w:rsidR="00E973F1" w:rsidRPr="001F2B5F" w:rsidRDefault="00E973F1" w:rsidP="00297B48">
            <w:pPr>
              <w:pStyle w:val="Retraitcorpsdetexte"/>
              <w:spacing w:before="60" w:after="60"/>
              <w:rPr>
                <w:rFonts w:ascii="Arial Narrow" w:hAnsi="Arial Narrow" w:cstheme="minorHAnsi"/>
                <w:color w:val="000000" w:themeColor="text1"/>
                <w:sz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</w:rPr>
              <w:t>Informations complémentaires</w:t>
            </w:r>
          </w:p>
        </w:tc>
      </w:tr>
      <w:tr w:rsidR="00E973F1" w:rsidRPr="0030593E" w:rsidTr="0005705A">
        <w:trPr>
          <w:trHeight w:val="4511"/>
        </w:trPr>
        <w:tc>
          <w:tcPr>
            <w:tcW w:w="10491" w:type="dxa"/>
          </w:tcPr>
          <w:p w:rsidR="00E973F1" w:rsidRDefault="00E973F1" w:rsidP="00297B48">
            <w:pPr>
              <w:tabs>
                <w:tab w:val="left" w:pos="2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</w:p>
          <w:p w:rsidR="00E973F1" w:rsidRDefault="00E973F1" w:rsidP="00E973F1">
            <w:pPr>
              <w:tabs>
                <w:tab w:val="left" w:pos="23"/>
                <w:tab w:val="left" w:pos="456"/>
                <w:tab w:val="left" w:pos="891"/>
                <w:tab w:val="left" w:leader="underscore" w:pos="10229"/>
              </w:tabs>
              <w:suppressAutoHyphens/>
              <w:ind w:left="335" w:hanging="335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 xml:space="preserve">La sécurité de la personne est-elle compromise?  </w:t>
            </w:r>
            <w:r w:rsidR="009E2A11">
              <w:rPr>
                <w:rFonts w:ascii="Arial Narrow" w:hAnsi="Arial Narrow" w:cstheme="minorHAnsi"/>
                <w:spacing w:val="-2"/>
              </w:rPr>
              <w:t>Précisez</w:t>
            </w:r>
            <w:r>
              <w:rPr>
                <w:rFonts w:ascii="Arial Narrow" w:hAnsi="Arial Narrow" w:cstheme="minorHAnsi"/>
                <w:spacing w:val="-2"/>
              </w:rPr>
              <w:tab/>
            </w:r>
          </w:p>
          <w:p w:rsidR="00E973F1" w:rsidRDefault="00E973F1" w:rsidP="00E973F1">
            <w:pPr>
              <w:tabs>
                <w:tab w:val="left" w:pos="23"/>
                <w:tab w:val="left" w:pos="456"/>
                <w:tab w:val="left" w:pos="891"/>
                <w:tab w:val="left" w:leader="underscore" w:pos="10229"/>
              </w:tabs>
              <w:suppressAutoHyphens/>
              <w:ind w:left="335" w:hanging="335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 xml:space="preserve">Le réseau social est :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20365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pacing w:val="-2"/>
              </w:rPr>
              <w:t xml:space="preserve"> soutenant 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811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pacing w:val="-2"/>
              </w:rPr>
              <w:t xml:space="preserve"> épuisé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382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pacing w:val="-2"/>
              </w:rPr>
              <w:t xml:space="preserve"> pauvre ou inexistant</w:t>
            </w:r>
          </w:p>
          <w:p w:rsidR="0005705A" w:rsidRDefault="0005705A" w:rsidP="00E973F1">
            <w:pPr>
              <w:tabs>
                <w:tab w:val="left" w:pos="23"/>
                <w:tab w:val="left" w:pos="456"/>
                <w:tab w:val="left" w:pos="891"/>
                <w:tab w:val="left" w:leader="underscore" w:pos="10229"/>
              </w:tabs>
              <w:suppressAutoHyphens/>
              <w:ind w:left="335" w:hanging="335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 xml:space="preserve">Le potentiel d’apprentissage semble :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98928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pacing w:val="-2"/>
              </w:rPr>
              <w:t xml:space="preserve"> excellent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6616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pacing w:val="-2"/>
              </w:rPr>
              <w:t xml:space="preserve"> bon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209175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1E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spacing w:val="-2"/>
              </w:rPr>
              <w:t xml:space="preserve"> réservé</w:t>
            </w:r>
          </w:p>
          <w:p w:rsidR="0005705A" w:rsidRDefault="0005705A" w:rsidP="0092381E">
            <w:pPr>
              <w:tabs>
                <w:tab w:val="left" w:pos="23"/>
                <w:tab w:val="left" w:pos="456"/>
                <w:tab w:val="left" w:pos="891"/>
                <w:tab w:val="left" w:leader="underscore" w:pos="10229"/>
              </w:tabs>
              <w:suppressAutoHyphens/>
              <w:spacing w:before="80"/>
              <w:ind w:left="335" w:hanging="335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>La condition de la personne se détériore-t-elle rapid</w:t>
            </w:r>
            <w:r w:rsidR="009E2A11">
              <w:rPr>
                <w:rFonts w:ascii="Arial Narrow" w:hAnsi="Arial Narrow" w:cstheme="minorHAnsi"/>
                <w:spacing w:val="-2"/>
              </w:rPr>
              <w:t>e</w:t>
            </w:r>
            <w:r>
              <w:rPr>
                <w:rFonts w:ascii="Arial Narrow" w:hAnsi="Arial Narrow" w:cstheme="minorHAnsi"/>
                <w:spacing w:val="-2"/>
              </w:rPr>
              <w:t xml:space="preserve">ment? </w:t>
            </w:r>
            <w:r>
              <w:rPr>
                <w:rFonts w:ascii="Arial Narrow" w:hAnsi="Arial Narrow" w:cstheme="minorHAnsi"/>
                <w:spacing w:val="-2"/>
              </w:rPr>
              <w:tab/>
            </w:r>
          </w:p>
          <w:p w:rsidR="0005705A" w:rsidRDefault="0005705A" w:rsidP="00E973F1">
            <w:pPr>
              <w:tabs>
                <w:tab w:val="left" w:pos="23"/>
                <w:tab w:val="left" w:pos="456"/>
                <w:tab w:val="left" w:pos="891"/>
                <w:tab w:val="left" w:leader="underscore" w:pos="10229"/>
              </w:tabs>
              <w:suppressAutoHyphens/>
              <w:ind w:left="335" w:hanging="335"/>
              <w:rPr>
                <w:rFonts w:ascii="Arial Narrow" w:hAnsi="Arial Narrow" w:cstheme="minorHAnsi"/>
                <w:spacing w:val="-2"/>
              </w:rPr>
            </w:pPr>
          </w:p>
          <w:p w:rsidR="0005705A" w:rsidRDefault="0005705A" w:rsidP="00E973F1">
            <w:pPr>
              <w:tabs>
                <w:tab w:val="left" w:pos="23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>Les personnes suivantes ont la motivation et le potentiel d’assure</w:t>
            </w:r>
            <w:r w:rsidR="0092381E">
              <w:rPr>
                <w:rFonts w:ascii="Arial Narrow" w:hAnsi="Arial Narrow" w:cstheme="minorHAnsi"/>
                <w:spacing w:val="-2"/>
              </w:rPr>
              <w:t>r</w:t>
            </w:r>
            <w:r w:rsidR="00D9779B">
              <w:rPr>
                <w:rFonts w:ascii="Arial Narrow" w:hAnsi="Arial Narrow" w:cstheme="minorHAnsi"/>
                <w:spacing w:val="-2"/>
              </w:rPr>
              <w:t xml:space="preserve"> le support </w:t>
            </w:r>
            <w:r>
              <w:rPr>
                <w:rFonts w:ascii="Arial Narrow" w:hAnsi="Arial Narrow" w:cstheme="minorHAnsi"/>
                <w:spacing w:val="-2"/>
              </w:rPr>
              <w:t xml:space="preserve">technologique et les changements de programmation au besoin (cochez  toutes les réponses) : </w:t>
            </w:r>
          </w:p>
          <w:p w:rsidR="0005705A" w:rsidRDefault="0015340E" w:rsidP="0005705A">
            <w:pPr>
              <w:tabs>
                <w:tab w:val="left" w:pos="0"/>
                <w:tab w:val="left" w:leader="underscore" w:pos="5693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11271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05A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973F1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5705A">
              <w:rPr>
                <w:rFonts w:ascii="Arial Narrow" w:hAnsi="Arial Narrow" w:cstheme="minorHAnsi"/>
                <w:spacing w:val="-2"/>
              </w:rPr>
              <w:t xml:space="preserve">Parents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3114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05A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05705A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5705A">
              <w:rPr>
                <w:rFonts w:ascii="Arial Narrow" w:hAnsi="Arial Narrow" w:cstheme="minorHAnsi"/>
                <w:spacing w:val="-2"/>
              </w:rPr>
              <w:t xml:space="preserve">Autres membres de la famille :  </w:t>
            </w:r>
            <w:r w:rsidR="0005705A">
              <w:rPr>
                <w:rFonts w:ascii="Arial Narrow" w:hAnsi="Arial Narrow" w:cstheme="minorHAnsi"/>
                <w:spacing w:val="-2"/>
              </w:rPr>
              <w:tab/>
              <w:t xml:space="preserve">   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7342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05A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05705A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5705A">
              <w:rPr>
                <w:rFonts w:ascii="Arial Narrow" w:hAnsi="Arial Narrow" w:cstheme="minorHAnsi"/>
                <w:spacing w:val="-2"/>
              </w:rPr>
              <w:t xml:space="preserve">Milieu de garde ou scolaire  </w:t>
            </w: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-5883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05A" w:rsidRPr="001F2B5F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05705A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5705A">
              <w:rPr>
                <w:rFonts w:ascii="Arial Narrow" w:hAnsi="Arial Narrow" w:cstheme="minorHAnsi"/>
                <w:spacing w:val="-2"/>
              </w:rPr>
              <w:t>Résidence</w:t>
            </w:r>
          </w:p>
          <w:p w:rsidR="0005705A" w:rsidRDefault="0005705A" w:rsidP="0005705A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</w:p>
          <w:p w:rsidR="00E973F1" w:rsidRDefault="0015340E" w:rsidP="00297B48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  <w:sdt>
              <w:sdtPr>
                <w:rPr>
                  <w:rFonts w:ascii="Arial Narrow" w:hAnsi="Arial Narrow" w:cstheme="minorHAnsi"/>
                  <w:b/>
                  <w:spacing w:val="-2"/>
                  <w:sz w:val="24"/>
                  <w:szCs w:val="24"/>
                </w:rPr>
                <w:id w:val="14625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05A">
                  <w:rPr>
                    <w:rFonts w:ascii="MS Gothic" w:eastAsia="MS Gothic" w:hAnsi="MS Gothic" w:cstheme="minorHAnsi" w:hint="eastAsia"/>
                    <w:b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05705A" w:rsidRPr="0030593E">
              <w:rPr>
                <w:rFonts w:ascii="Arial Narrow" w:hAnsi="Arial Narrow" w:cstheme="minorHAnsi"/>
                <w:spacing w:val="-2"/>
                <w:sz w:val="22"/>
              </w:rPr>
              <w:t xml:space="preserve"> </w:t>
            </w:r>
            <w:r w:rsidR="0005705A">
              <w:rPr>
                <w:rFonts w:ascii="Arial Narrow" w:hAnsi="Arial Narrow" w:cstheme="minorHAnsi"/>
                <w:spacing w:val="-2"/>
              </w:rPr>
              <w:t xml:space="preserve">Le client ou son représentant est en accord avec la référence et en comprend bien la raison  </w:t>
            </w:r>
          </w:p>
          <w:p w:rsidR="0005705A" w:rsidRDefault="0005705A" w:rsidP="00297B48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</w:p>
          <w:p w:rsidR="0005705A" w:rsidRDefault="0005705A" w:rsidP="00297B48">
            <w:pPr>
              <w:tabs>
                <w:tab w:val="left" w:pos="0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23"/>
              <w:rPr>
                <w:rFonts w:ascii="Arial Narrow" w:hAnsi="Arial Narrow" w:cstheme="minorHAnsi"/>
                <w:spacing w:val="-2"/>
              </w:rPr>
            </w:pPr>
          </w:p>
          <w:p w:rsidR="00E973F1" w:rsidRDefault="0005705A" w:rsidP="0005705A">
            <w:pPr>
              <w:tabs>
                <w:tab w:val="left" w:pos="23"/>
                <w:tab w:val="left" w:leader="underscore" w:pos="10229"/>
              </w:tabs>
              <w:suppressAutoHyphens/>
              <w:ind w:left="23" w:hanging="23"/>
              <w:rPr>
                <w:rFonts w:ascii="Arial Narrow" w:hAnsi="Arial Narrow" w:cstheme="minorHAnsi"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 xml:space="preserve">Autres informations pertinentes, s’il y a lieu : </w:t>
            </w: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ab/>
            </w:r>
            <w:r>
              <w:rPr>
                <w:rFonts w:ascii="Arial Narrow" w:hAnsi="Arial Narrow" w:cstheme="minorHAnsi"/>
                <w:b/>
                <w:color w:val="000000" w:themeColor="text1"/>
                <w:spacing w:val="-2"/>
              </w:rPr>
              <w:tab/>
            </w:r>
            <w:r w:rsidR="00E973F1"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</w:p>
          <w:p w:rsidR="0005705A" w:rsidRDefault="0005705A" w:rsidP="0005705A">
            <w:pPr>
              <w:tabs>
                <w:tab w:val="left" w:pos="23"/>
                <w:tab w:val="left" w:leader="underscore" w:pos="10229"/>
              </w:tabs>
              <w:suppressAutoHyphens/>
              <w:ind w:left="23" w:hanging="23"/>
              <w:rPr>
                <w:rFonts w:ascii="Arial Narrow" w:hAnsi="Arial Narrow" w:cstheme="minorHAnsi"/>
                <w:color w:val="000000" w:themeColor="text1"/>
                <w:spacing w:val="-2"/>
              </w:rPr>
            </w:pPr>
            <w:r>
              <w:rPr>
                <w:rFonts w:ascii="Arial Narrow" w:hAnsi="Arial Narrow" w:cstheme="minorHAnsi"/>
                <w:color w:val="000000" w:themeColor="text1"/>
                <w:spacing w:val="-2"/>
              </w:rPr>
              <w:tab/>
            </w:r>
          </w:p>
          <w:p w:rsidR="00E973F1" w:rsidRPr="0030593E" w:rsidRDefault="00E973F1" w:rsidP="00297B48">
            <w:pPr>
              <w:tabs>
                <w:tab w:val="left" w:pos="590"/>
                <w:tab w:val="left" w:pos="4902"/>
                <w:tab w:val="left" w:pos="4985"/>
                <w:tab w:val="left" w:pos="6840"/>
                <w:tab w:val="left" w:pos="7200"/>
                <w:tab w:val="left" w:pos="9537"/>
              </w:tabs>
              <w:suppressAutoHyphens/>
              <w:ind w:left="590"/>
              <w:rPr>
                <w:rFonts w:ascii="Arial Narrow" w:hAnsi="Arial Narrow" w:cstheme="minorHAnsi"/>
                <w:spacing w:val="-2"/>
                <w:sz w:val="22"/>
              </w:rPr>
            </w:pPr>
          </w:p>
        </w:tc>
      </w:tr>
    </w:tbl>
    <w:p w:rsidR="00B15747" w:rsidRDefault="00B15747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1568BB" w:rsidRDefault="001568BB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C548B3" w:rsidRDefault="00C548B3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C548B3" w:rsidRDefault="00C548B3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  <w:bookmarkStart w:id="1" w:name="_GoBack"/>
      <w:bookmarkEnd w:id="1"/>
    </w:p>
    <w:p w:rsidR="001568BB" w:rsidRDefault="001568BB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B15747" w:rsidRDefault="00B15747" w:rsidP="00CC2D3A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3483"/>
      </w:tblGrid>
      <w:tr w:rsidR="0005705A" w:rsidTr="006155DD">
        <w:tc>
          <w:tcPr>
            <w:tcW w:w="5070" w:type="dxa"/>
            <w:tcBorders>
              <w:top w:val="single" w:sz="4" w:space="0" w:color="auto"/>
              <w:bottom w:val="nil"/>
            </w:tcBorders>
          </w:tcPr>
          <w:p w:rsidR="0005705A" w:rsidRDefault="0005705A" w:rsidP="0005705A">
            <w:pPr>
              <w:tabs>
                <w:tab w:val="left" w:pos="0"/>
                <w:tab w:val="left" w:pos="114"/>
                <w:tab w:val="left" w:pos="456"/>
                <w:tab w:val="left" w:pos="2964"/>
                <w:tab w:val="left" w:pos="4902"/>
                <w:tab w:val="left" w:pos="6840"/>
                <w:tab w:val="left" w:pos="7200"/>
              </w:tabs>
              <w:suppressAutoHyphens/>
              <w:jc w:val="center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>Signature du référent</w:t>
            </w:r>
          </w:p>
        </w:tc>
        <w:tc>
          <w:tcPr>
            <w:tcW w:w="1559" w:type="dxa"/>
          </w:tcPr>
          <w:p w:rsidR="0005705A" w:rsidRDefault="0005705A" w:rsidP="006155DD">
            <w:pPr>
              <w:tabs>
                <w:tab w:val="left" w:pos="0"/>
                <w:tab w:val="left" w:pos="114"/>
                <w:tab w:val="left" w:pos="456"/>
                <w:tab w:val="left" w:pos="2964"/>
                <w:tab w:val="left" w:pos="4902"/>
                <w:tab w:val="left" w:pos="6840"/>
                <w:tab w:val="left" w:pos="7200"/>
              </w:tabs>
              <w:suppressAutoHyphens/>
              <w:rPr>
                <w:rFonts w:ascii="Arial Narrow" w:hAnsi="Arial Narrow" w:cstheme="minorHAnsi"/>
                <w:spacing w:val="-2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nil"/>
            </w:tcBorders>
          </w:tcPr>
          <w:p w:rsidR="0005705A" w:rsidRDefault="006155DD" w:rsidP="0005705A">
            <w:pPr>
              <w:tabs>
                <w:tab w:val="left" w:pos="0"/>
                <w:tab w:val="left" w:pos="114"/>
                <w:tab w:val="left" w:pos="456"/>
                <w:tab w:val="left" w:pos="2964"/>
                <w:tab w:val="left" w:pos="4902"/>
                <w:tab w:val="left" w:pos="6840"/>
                <w:tab w:val="left" w:pos="7200"/>
              </w:tabs>
              <w:suppressAutoHyphens/>
              <w:jc w:val="center"/>
              <w:rPr>
                <w:rFonts w:ascii="Arial Narrow" w:hAnsi="Arial Narrow" w:cstheme="minorHAnsi"/>
                <w:spacing w:val="-2"/>
              </w:rPr>
            </w:pPr>
            <w:r>
              <w:rPr>
                <w:rFonts w:ascii="Arial Narrow" w:hAnsi="Arial Narrow" w:cstheme="minorHAnsi"/>
                <w:spacing w:val="-2"/>
              </w:rPr>
              <w:t>Date</w:t>
            </w:r>
          </w:p>
        </w:tc>
      </w:tr>
    </w:tbl>
    <w:p w:rsidR="00B15747" w:rsidRDefault="00B15747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197705" w:rsidRPr="003067B6" w:rsidRDefault="00197705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b/>
          <w:spacing w:val="-2"/>
        </w:rPr>
      </w:pPr>
      <w:r w:rsidRPr="003067B6">
        <w:rPr>
          <w:rFonts w:ascii="Arial Narrow" w:hAnsi="Arial Narrow" w:cs="Arial"/>
          <w:b/>
          <w:spacing w:val="-2"/>
        </w:rPr>
        <w:t>Rappels pour soumettre une demande SCCE :</w:t>
      </w:r>
    </w:p>
    <w:p w:rsidR="00197705" w:rsidRPr="003067B6" w:rsidRDefault="005A3F78" w:rsidP="00197705">
      <w:pPr>
        <w:pStyle w:val="Paragraphedeliste"/>
        <w:numPr>
          <w:ilvl w:val="0"/>
          <w:numId w:val="1"/>
        </w:num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ind w:left="0" w:firstLine="0"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>Le formulaire de demande de services et le formulaire de référence sont nécessaires à l’analyse de la demande.</w:t>
      </w:r>
    </w:p>
    <w:p w:rsidR="005A3F78" w:rsidRPr="003067B6" w:rsidRDefault="005A3F78" w:rsidP="00197705">
      <w:pPr>
        <w:pStyle w:val="Paragraphedeliste"/>
        <w:numPr>
          <w:ilvl w:val="0"/>
          <w:numId w:val="1"/>
        </w:num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ind w:left="0" w:firstLine="0"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>Tous les rapports pertinents doivent être joints (rapport médical, orthophonie, ergothérapie, évaluation intellectuelle, etc.).</w:t>
      </w:r>
    </w:p>
    <w:p w:rsidR="005A3F78" w:rsidRPr="003067B6" w:rsidRDefault="005A3F78" w:rsidP="005A3F78">
      <w:pPr>
        <w:pStyle w:val="Paragraphedeliste"/>
        <w:numPr>
          <w:ilvl w:val="0"/>
          <w:numId w:val="1"/>
        </w:numPr>
        <w:tabs>
          <w:tab w:val="left" w:pos="142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ind w:left="142" w:hanging="142"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 xml:space="preserve">Si le formulaire tel que rempli ne nous permet pas de juger de l’admissibilité ou du niveau de priorisation de la demande, nous vous demanderons de remplir le formulaire détaillé. </w:t>
      </w:r>
    </w:p>
    <w:p w:rsidR="005A3F78" w:rsidRPr="003067B6" w:rsidRDefault="005A3F78" w:rsidP="005A3F78">
      <w:pPr>
        <w:pStyle w:val="Paragraphedeliste"/>
        <w:numPr>
          <w:ilvl w:val="0"/>
          <w:numId w:val="1"/>
        </w:numPr>
        <w:tabs>
          <w:tab w:val="left" w:pos="142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ind w:left="142" w:hanging="142"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>Il est important de documenter les impacts possibles en lien avec un emploi, si tel est le cas.</w:t>
      </w:r>
    </w:p>
    <w:p w:rsidR="005A3F78" w:rsidRPr="003067B6" w:rsidRDefault="005A3F78" w:rsidP="005A3F78">
      <w:pPr>
        <w:pStyle w:val="Paragraphedeliste"/>
        <w:numPr>
          <w:ilvl w:val="0"/>
          <w:numId w:val="1"/>
        </w:numPr>
        <w:tabs>
          <w:tab w:val="left" w:pos="142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ind w:left="142" w:hanging="142"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>Il est important de documenter les situations où la sécurité du client est compromise en raison de ses difficultés à communiquer.</w:t>
      </w:r>
    </w:p>
    <w:p w:rsidR="00B15747" w:rsidRPr="003067B6" w:rsidRDefault="00B15747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theme="minorHAnsi"/>
          <w:spacing w:val="-2"/>
        </w:rPr>
      </w:pPr>
    </w:p>
    <w:p w:rsidR="00B15747" w:rsidRPr="003067B6" w:rsidRDefault="000520BC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 xml:space="preserve">Formulaire et annexes disponibles sur le site Internet : </w:t>
      </w:r>
      <w:hyperlink r:id="rId10" w:history="1">
        <w:r w:rsidRPr="003067B6">
          <w:rPr>
            <w:rStyle w:val="Lienhypertexte"/>
            <w:rFonts w:ascii="Arial Narrow" w:hAnsi="Arial Narrow" w:cs="Arial"/>
            <w:spacing w:val="-2"/>
          </w:rPr>
          <w:t>www.cisss-ca.gouv.qc.ca</w:t>
        </w:r>
      </w:hyperlink>
      <w:r w:rsidRPr="003067B6">
        <w:rPr>
          <w:rFonts w:ascii="Arial Narrow" w:hAnsi="Arial Narrow" w:cs="Arial"/>
          <w:spacing w:val="-2"/>
        </w:rPr>
        <w:t xml:space="preserve">., onglet : Le CISSS – Professionnels, médecins et partenaires – Guichet d’accès </w:t>
      </w:r>
    </w:p>
    <w:p w:rsidR="000520BC" w:rsidRPr="003067B6" w:rsidRDefault="000520BC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spacing w:val="-2"/>
        </w:rPr>
      </w:pPr>
      <w:r w:rsidRPr="003067B6">
        <w:rPr>
          <w:rFonts w:ascii="Arial Narrow" w:hAnsi="Arial Narrow" w:cs="Arial"/>
          <w:spacing w:val="-2"/>
        </w:rPr>
        <w:t>Mis à jour :</w:t>
      </w:r>
      <w:r w:rsidR="00CC3455">
        <w:rPr>
          <w:rFonts w:ascii="Arial Narrow" w:hAnsi="Arial Narrow" w:cs="Arial"/>
          <w:spacing w:val="-2"/>
        </w:rPr>
        <w:t xml:space="preserve"> </w:t>
      </w:r>
      <w:r w:rsidR="0015340E">
        <w:rPr>
          <w:rFonts w:ascii="Arial Narrow" w:hAnsi="Arial Narrow" w:cs="Arial"/>
          <w:spacing w:val="-2"/>
        </w:rPr>
        <w:t>18 avril</w:t>
      </w:r>
      <w:r w:rsidR="00201175" w:rsidRPr="003067B6">
        <w:rPr>
          <w:rFonts w:ascii="Arial Narrow" w:hAnsi="Arial Narrow" w:cs="Arial"/>
          <w:spacing w:val="-2"/>
        </w:rPr>
        <w:t xml:space="preserve"> 2019</w:t>
      </w:r>
    </w:p>
    <w:p w:rsidR="00CC2D3A" w:rsidRDefault="00CC2D3A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spacing w:val="-2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CC2D3A" w:rsidTr="00CC2D3A">
        <w:tc>
          <w:tcPr>
            <w:tcW w:w="10112" w:type="dxa"/>
          </w:tcPr>
          <w:p w:rsidR="00CC2D3A" w:rsidRDefault="00CC2D3A" w:rsidP="003067B6">
            <w:pPr>
              <w:tabs>
                <w:tab w:val="left" w:pos="0"/>
                <w:tab w:val="left" w:pos="114"/>
                <w:tab w:val="left" w:pos="456"/>
                <w:tab w:val="left" w:pos="2964"/>
                <w:tab w:val="left" w:pos="4902"/>
                <w:tab w:val="left" w:pos="6840"/>
                <w:tab w:val="left" w:pos="7200"/>
              </w:tabs>
              <w:suppressAutoHyphens/>
              <w:spacing w:after="120"/>
              <w:jc w:val="both"/>
              <w:rPr>
                <w:rFonts w:ascii="Arial Narrow" w:hAnsi="Arial Narrow" w:cs="Arial"/>
                <w:spacing w:val="-2"/>
                <w:sz w:val="16"/>
                <w:szCs w:val="16"/>
              </w:rPr>
            </w:pPr>
            <w:r w:rsidRPr="00CC2D3A">
              <w:rPr>
                <w:rFonts w:ascii="Arial Narrow" w:hAnsi="Arial Narrow" w:cs="Arial"/>
                <w:b/>
                <w:spacing w:val="-2"/>
                <w:sz w:val="16"/>
                <w:szCs w:val="16"/>
              </w:rPr>
              <w:t>Centre intégré de santé et de services sociaux de Chaudière-Appalaches</w:t>
            </w:r>
          </w:p>
        </w:tc>
      </w:tr>
    </w:tbl>
    <w:p w:rsidR="000520BC" w:rsidRPr="000520BC" w:rsidRDefault="000520BC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spacing w:val="-2"/>
          <w:sz w:val="16"/>
          <w:szCs w:val="16"/>
        </w:rPr>
      </w:pPr>
    </w:p>
    <w:p w:rsidR="00CC2D3A" w:rsidRDefault="00CC2D3A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b/>
          <w:spacing w:val="-2"/>
          <w:sz w:val="16"/>
          <w:szCs w:val="16"/>
        </w:rPr>
      </w:pPr>
    </w:p>
    <w:p w:rsidR="00CC2D3A" w:rsidRDefault="00CC2D3A" w:rsidP="00513580">
      <w:pPr>
        <w:tabs>
          <w:tab w:val="left" w:pos="0"/>
          <w:tab w:val="left" w:pos="114"/>
          <w:tab w:val="left" w:pos="456"/>
          <w:tab w:val="left" w:pos="2964"/>
          <w:tab w:val="left" w:pos="4902"/>
          <w:tab w:val="left" w:pos="6840"/>
          <w:tab w:val="left" w:pos="7200"/>
        </w:tabs>
        <w:suppressAutoHyphens/>
        <w:jc w:val="both"/>
        <w:rPr>
          <w:rFonts w:ascii="Arial Narrow" w:hAnsi="Arial Narrow" w:cs="Arial"/>
          <w:b/>
          <w:spacing w:val="-2"/>
          <w:sz w:val="16"/>
          <w:szCs w:val="16"/>
        </w:rPr>
      </w:pPr>
    </w:p>
    <w:p w:rsidR="00CC2D3A" w:rsidRPr="00CC2D3A" w:rsidRDefault="00CC2D3A" w:rsidP="00CC2D3A">
      <w:pPr>
        <w:tabs>
          <w:tab w:val="left" w:pos="0"/>
          <w:tab w:val="left" w:leader="underscore" w:pos="9923"/>
        </w:tabs>
        <w:suppressAutoHyphens/>
        <w:jc w:val="both"/>
        <w:rPr>
          <w:rFonts w:ascii="Arial Narrow" w:hAnsi="Arial Narrow" w:cs="Arial"/>
          <w:b/>
          <w:spacing w:val="-2"/>
          <w:sz w:val="16"/>
          <w:szCs w:val="16"/>
          <w:u w:val="single"/>
        </w:rPr>
      </w:pPr>
    </w:p>
    <w:p w:rsidR="00CC2D3A" w:rsidRPr="00CC2D3A" w:rsidRDefault="00CC2D3A" w:rsidP="00CC2D3A">
      <w:pPr>
        <w:suppressAutoHyphens/>
        <w:jc w:val="both"/>
        <w:rPr>
          <w:rFonts w:ascii="Arial Narrow" w:hAnsi="Arial Narrow" w:cs="Arial"/>
          <w:b/>
          <w:spacing w:val="-2"/>
          <w:sz w:val="16"/>
          <w:szCs w:val="16"/>
        </w:rPr>
      </w:pPr>
    </w:p>
    <w:p w:rsidR="00B15747" w:rsidRDefault="00CC2D3A" w:rsidP="00CC2D3A">
      <w:pPr>
        <w:tabs>
          <w:tab w:val="left" w:pos="0"/>
          <w:tab w:val="left" w:pos="114"/>
          <w:tab w:val="left" w:pos="456"/>
          <w:tab w:val="left" w:pos="2964"/>
        </w:tabs>
        <w:suppressAutoHyphens/>
        <w:jc w:val="both"/>
        <w:rPr>
          <w:rFonts w:ascii="Arial Narrow" w:hAnsi="Arial Narrow" w:cstheme="minorHAnsi"/>
          <w:spacing w:val="-2"/>
        </w:rPr>
      </w:pPr>
      <w:r>
        <w:rPr>
          <w:rFonts w:ascii="Arial Narrow" w:hAnsi="Arial Narrow" w:cstheme="minorHAnsi"/>
          <w:spacing w:val="-2"/>
        </w:rPr>
        <w:tab/>
      </w:r>
      <w:r>
        <w:rPr>
          <w:rFonts w:ascii="Arial Narrow" w:hAnsi="Arial Narrow" w:cstheme="minorHAnsi"/>
          <w:spacing w:val="-2"/>
        </w:rPr>
        <w:tab/>
      </w:r>
      <w:r>
        <w:rPr>
          <w:rFonts w:ascii="Arial Narrow" w:hAnsi="Arial Narrow" w:cstheme="minorHAnsi"/>
          <w:spacing w:val="-2"/>
        </w:rPr>
        <w:tab/>
      </w:r>
      <w:r>
        <w:rPr>
          <w:rFonts w:ascii="Arial Narrow" w:hAnsi="Arial Narrow" w:cstheme="minorHAnsi"/>
          <w:spacing w:val="-2"/>
        </w:rPr>
        <w:tab/>
      </w:r>
      <w:r>
        <w:rPr>
          <w:rFonts w:ascii="Arial Narrow" w:hAnsi="Arial Narrow" w:cstheme="minorHAnsi"/>
          <w:spacing w:val="-2"/>
        </w:rPr>
        <w:tab/>
      </w:r>
      <w:r>
        <w:rPr>
          <w:rFonts w:ascii="Arial Narrow" w:hAnsi="Arial Narrow" w:cstheme="minorHAnsi"/>
          <w:spacing w:val="-2"/>
        </w:rPr>
        <w:tab/>
      </w:r>
      <w:r>
        <w:rPr>
          <w:rFonts w:ascii="Arial Narrow" w:hAnsi="Arial Narrow" w:cstheme="minorHAnsi"/>
          <w:spacing w:val="-2"/>
        </w:rPr>
        <w:tab/>
      </w:r>
    </w:p>
    <w:sectPr w:rsidR="00B15747" w:rsidSect="002A3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680" w:right="1134" w:bottom="510" w:left="1134" w:header="510" w:footer="51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FF" w:rsidRDefault="00450AFF">
      <w:pPr>
        <w:spacing w:line="20" w:lineRule="exact"/>
        <w:rPr>
          <w:sz w:val="22"/>
        </w:rPr>
      </w:pPr>
    </w:p>
  </w:endnote>
  <w:endnote w:type="continuationSeparator" w:id="0">
    <w:p w:rsidR="00450AFF" w:rsidRDefault="00450AFF">
      <w:pPr>
        <w:rPr>
          <w:sz w:val="19"/>
        </w:rPr>
      </w:pPr>
      <w:r>
        <w:rPr>
          <w:sz w:val="22"/>
        </w:rPr>
        <w:t xml:space="preserve"> </w:t>
      </w:r>
    </w:p>
  </w:endnote>
  <w:endnote w:type="continuationNotice" w:id="1">
    <w:p w:rsidR="00450AFF" w:rsidRDefault="00450AFF">
      <w:pPr>
        <w:rPr>
          <w:sz w:val="19"/>
        </w:rPr>
      </w:pPr>
      <w:r>
        <w:rPr>
          <w:sz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FF" w:rsidRDefault="00450AFF">
    <w:pPr>
      <w:pStyle w:val="Pieddepage"/>
    </w:pPr>
  </w:p>
  <w:p w:rsidR="00450AFF" w:rsidRDefault="00450A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22" w:rsidRDefault="0071022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22" w:rsidRDefault="007102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FF" w:rsidRDefault="00450AFF">
      <w:pPr>
        <w:rPr>
          <w:sz w:val="19"/>
        </w:rPr>
      </w:pPr>
      <w:r>
        <w:rPr>
          <w:sz w:val="22"/>
        </w:rPr>
        <w:separator/>
      </w:r>
    </w:p>
  </w:footnote>
  <w:footnote w:type="continuationSeparator" w:id="0">
    <w:p w:rsidR="00450AFF" w:rsidRDefault="0045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22" w:rsidRDefault="007102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22" w:rsidRDefault="007102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22" w:rsidRDefault="007102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5A3F"/>
    <w:multiLevelType w:val="hybridMultilevel"/>
    <w:tmpl w:val="8ABA8CB0"/>
    <w:lvl w:ilvl="0" w:tplc="E1CAA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9512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36"/>
    <w:rsid w:val="0000015E"/>
    <w:rsid w:val="00002F1A"/>
    <w:rsid w:val="0001272C"/>
    <w:rsid w:val="0001291D"/>
    <w:rsid w:val="00021345"/>
    <w:rsid w:val="00025477"/>
    <w:rsid w:val="00030496"/>
    <w:rsid w:val="00034361"/>
    <w:rsid w:val="00036DAB"/>
    <w:rsid w:val="00044452"/>
    <w:rsid w:val="000451D9"/>
    <w:rsid w:val="00045DAF"/>
    <w:rsid w:val="000520BC"/>
    <w:rsid w:val="0005705A"/>
    <w:rsid w:val="00062C2B"/>
    <w:rsid w:val="00067335"/>
    <w:rsid w:val="00076AC8"/>
    <w:rsid w:val="00084936"/>
    <w:rsid w:val="00087802"/>
    <w:rsid w:val="0009359C"/>
    <w:rsid w:val="000954E9"/>
    <w:rsid w:val="0009577E"/>
    <w:rsid w:val="000957EA"/>
    <w:rsid w:val="000A337A"/>
    <w:rsid w:val="000A5FAB"/>
    <w:rsid w:val="000B3FA3"/>
    <w:rsid w:val="000C04A1"/>
    <w:rsid w:val="000C3514"/>
    <w:rsid w:val="000C5FE3"/>
    <w:rsid w:val="000D12C8"/>
    <w:rsid w:val="000D57BA"/>
    <w:rsid w:val="000E4C07"/>
    <w:rsid w:val="000E63F7"/>
    <w:rsid w:val="000E7BFE"/>
    <w:rsid w:val="000F2712"/>
    <w:rsid w:val="000F2EB1"/>
    <w:rsid w:val="000F3592"/>
    <w:rsid w:val="000F48EF"/>
    <w:rsid w:val="000F7148"/>
    <w:rsid w:val="00100A42"/>
    <w:rsid w:val="00102DD8"/>
    <w:rsid w:val="00103380"/>
    <w:rsid w:val="00103495"/>
    <w:rsid w:val="0010547C"/>
    <w:rsid w:val="00115455"/>
    <w:rsid w:val="00121783"/>
    <w:rsid w:val="00124BB0"/>
    <w:rsid w:val="00125C4E"/>
    <w:rsid w:val="001328AA"/>
    <w:rsid w:val="00134DB2"/>
    <w:rsid w:val="00135F5E"/>
    <w:rsid w:val="00136597"/>
    <w:rsid w:val="00140E5F"/>
    <w:rsid w:val="001430C3"/>
    <w:rsid w:val="00144B52"/>
    <w:rsid w:val="0015340E"/>
    <w:rsid w:val="001568BB"/>
    <w:rsid w:val="00161A7F"/>
    <w:rsid w:val="00165CF0"/>
    <w:rsid w:val="00180C88"/>
    <w:rsid w:val="00182F3D"/>
    <w:rsid w:val="00186CD1"/>
    <w:rsid w:val="0019075E"/>
    <w:rsid w:val="001922A3"/>
    <w:rsid w:val="00195EBF"/>
    <w:rsid w:val="00197705"/>
    <w:rsid w:val="001A0FF6"/>
    <w:rsid w:val="001A4B27"/>
    <w:rsid w:val="001A5B17"/>
    <w:rsid w:val="001A606E"/>
    <w:rsid w:val="001B0D2A"/>
    <w:rsid w:val="001B7307"/>
    <w:rsid w:val="001B7EE1"/>
    <w:rsid w:val="001C0992"/>
    <w:rsid w:val="001C341C"/>
    <w:rsid w:val="001C5A97"/>
    <w:rsid w:val="001D0DCA"/>
    <w:rsid w:val="001D5396"/>
    <w:rsid w:val="001E2724"/>
    <w:rsid w:val="001E285F"/>
    <w:rsid w:val="001E2A64"/>
    <w:rsid w:val="001E48C6"/>
    <w:rsid w:val="001F2B5F"/>
    <w:rsid w:val="001F32B3"/>
    <w:rsid w:val="001F4F63"/>
    <w:rsid w:val="001F60D4"/>
    <w:rsid w:val="001F7827"/>
    <w:rsid w:val="00201175"/>
    <w:rsid w:val="002100EE"/>
    <w:rsid w:val="0021477C"/>
    <w:rsid w:val="0022415C"/>
    <w:rsid w:val="00227527"/>
    <w:rsid w:val="00227AB4"/>
    <w:rsid w:val="00234BF8"/>
    <w:rsid w:val="00243273"/>
    <w:rsid w:val="00243B77"/>
    <w:rsid w:val="00244879"/>
    <w:rsid w:val="002532B7"/>
    <w:rsid w:val="002545D7"/>
    <w:rsid w:val="0026715B"/>
    <w:rsid w:val="0027592B"/>
    <w:rsid w:val="00276124"/>
    <w:rsid w:val="0028239B"/>
    <w:rsid w:val="00295EDE"/>
    <w:rsid w:val="002A0F82"/>
    <w:rsid w:val="002A3D0D"/>
    <w:rsid w:val="002A3E61"/>
    <w:rsid w:val="002B797C"/>
    <w:rsid w:val="002B7D36"/>
    <w:rsid w:val="002C106C"/>
    <w:rsid w:val="002D1971"/>
    <w:rsid w:val="002D1A25"/>
    <w:rsid w:val="002D2332"/>
    <w:rsid w:val="002D4C1D"/>
    <w:rsid w:val="002D5707"/>
    <w:rsid w:val="002E00E6"/>
    <w:rsid w:val="002E08B9"/>
    <w:rsid w:val="002E2938"/>
    <w:rsid w:val="002E2BD3"/>
    <w:rsid w:val="002E325A"/>
    <w:rsid w:val="002E793F"/>
    <w:rsid w:val="002E7A00"/>
    <w:rsid w:val="002F08C6"/>
    <w:rsid w:val="002F0F8C"/>
    <w:rsid w:val="002F52F2"/>
    <w:rsid w:val="00300543"/>
    <w:rsid w:val="00302BA7"/>
    <w:rsid w:val="0030593E"/>
    <w:rsid w:val="003067B6"/>
    <w:rsid w:val="0031269E"/>
    <w:rsid w:val="00314529"/>
    <w:rsid w:val="00315526"/>
    <w:rsid w:val="0032084C"/>
    <w:rsid w:val="00331892"/>
    <w:rsid w:val="003440D8"/>
    <w:rsid w:val="00353F7C"/>
    <w:rsid w:val="00354F97"/>
    <w:rsid w:val="00355D16"/>
    <w:rsid w:val="0035624E"/>
    <w:rsid w:val="003627FD"/>
    <w:rsid w:val="003631A0"/>
    <w:rsid w:val="00363382"/>
    <w:rsid w:val="00363DF3"/>
    <w:rsid w:val="00365AD1"/>
    <w:rsid w:val="00375A53"/>
    <w:rsid w:val="003763BA"/>
    <w:rsid w:val="00381A84"/>
    <w:rsid w:val="003911F8"/>
    <w:rsid w:val="00394139"/>
    <w:rsid w:val="003946AB"/>
    <w:rsid w:val="003969B9"/>
    <w:rsid w:val="003A7743"/>
    <w:rsid w:val="003B5B4F"/>
    <w:rsid w:val="003C1E23"/>
    <w:rsid w:val="003C33B1"/>
    <w:rsid w:val="003E74AB"/>
    <w:rsid w:val="003F6148"/>
    <w:rsid w:val="003F6208"/>
    <w:rsid w:val="00407BA7"/>
    <w:rsid w:val="00411193"/>
    <w:rsid w:val="00413C3F"/>
    <w:rsid w:val="00414383"/>
    <w:rsid w:val="004163D6"/>
    <w:rsid w:val="0042020B"/>
    <w:rsid w:val="00422073"/>
    <w:rsid w:val="00425AB0"/>
    <w:rsid w:val="004371AC"/>
    <w:rsid w:val="00450AFF"/>
    <w:rsid w:val="0046279C"/>
    <w:rsid w:val="00467FBF"/>
    <w:rsid w:val="004727FF"/>
    <w:rsid w:val="0047505F"/>
    <w:rsid w:val="00492949"/>
    <w:rsid w:val="0049645E"/>
    <w:rsid w:val="004A0CB4"/>
    <w:rsid w:val="004A5191"/>
    <w:rsid w:val="004B5F68"/>
    <w:rsid w:val="004C144E"/>
    <w:rsid w:val="004D237F"/>
    <w:rsid w:val="004D2A4D"/>
    <w:rsid w:val="004D2B35"/>
    <w:rsid w:val="004D32CB"/>
    <w:rsid w:val="004E0FF9"/>
    <w:rsid w:val="004E3D0F"/>
    <w:rsid w:val="004E4C77"/>
    <w:rsid w:val="004F1156"/>
    <w:rsid w:val="00513580"/>
    <w:rsid w:val="0051768E"/>
    <w:rsid w:val="00521211"/>
    <w:rsid w:val="005362B6"/>
    <w:rsid w:val="0054698F"/>
    <w:rsid w:val="00551E39"/>
    <w:rsid w:val="00557BF3"/>
    <w:rsid w:val="00565AFC"/>
    <w:rsid w:val="00570B25"/>
    <w:rsid w:val="005767C7"/>
    <w:rsid w:val="005832FD"/>
    <w:rsid w:val="00587077"/>
    <w:rsid w:val="00587612"/>
    <w:rsid w:val="00590081"/>
    <w:rsid w:val="005A1E6C"/>
    <w:rsid w:val="005A3F78"/>
    <w:rsid w:val="005A48DF"/>
    <w:rsid w:val="005A5C24"/>
    <w:rsid w:val="005B4BE1"/>
    <w:rsid w:val="005B5940"/>
    <w:rsid w:val="005D5832"/>
    <w:rsid w:val="005E22C2"/>
    <w:rsid w:val="005E2738"/>
    <w:rsid w:val="005E3374"/>
    <w:rsid w:val="005E40E9"/>
    <w:rsid w:val="005E7EAB"/>
    <w:rsid w:val="005F4EED"/>
    <w:rsid w:val="006128B0"/>
    <w:rsid w:val="006153D5"/>
    <w:rsid w:val="006155DD"/>
    <w:rsid w:val="006246F4"/>
    <w:rsid w:val="00624D8C"/>
    <w:rsid w:val="006305AD"/>
    <w:rsid w:val="00632AAA"/>
    <w:rsid w:val="006343F2"/>
    <w:rsid w:val="00640431"/>
    <w:rsid w:val="0064072F"/>
    <w:rsid w:val="006434C3"/>
    <w:rsid w:val="006470D7"/>
    <w:rsid w:val="00647494"/>
    <w:rsid w:val="00653A5E"/>
    <w:rsid w:val="00660E24"/>
    <w:rsid w:val="00672C1B"/>
    <w:rsid w:val="006831EF"/>
    <w:rsid w:val="0068799E"/>
    <w:rsid w:val="006A17AE"/>
    <w:rsid w:val="006A2D1E"/>
    <w:rsid w:val="006B2628"/>
    <w:rsid w:val="006B7695"/>
    <w:rsid w:val="006C2A20"/>
    <w:rsid w:val="006C35C0"/>
    <w:rsid w:val="006D6235"/>
    <w:rsid w:val="006E6A6C"/>
    <w:rsid w:val="006F152E"/>
    <w:rsid w:val="006F741E"/>
    <w:rsid w:val="00702031"/>
    <w:rsid w:val="00702B24"/>
    <w:rsid w:val="00703038"/>
    <w:rsid w:val="007039D1"/>
    <w:rsid w:val="007064A1"/>
    <w:rsid w:val="00707CDF"/>
    <w:rsid w:val="007100B7"/>
    <w:rsid w:val="0071016E"/>
    <w:rsid w:val="00710222"/>
    <w:rsid w:val="00711165"/>
    <w:rsid w:val="00722137"/>
    <w:rsid w:val="00723A89"/>
    <w:rsid w:val="007241E7"/>
    <w:rsid w:val="00735D84"/>
    <w:rsid w:val="0073615E"/>
    <w:rsid w:val="00736508"/>
    <w:rsid w:val="00740D03"/>
    <w:rsid w:val="00742ECA"/>
    <w:rsid w:val="007551F6"/>
    <w:rsid w:val="00762C98"/>
    <w:rsid w:val="00764547"/>
    <w:rsid w:val="00771593"/>
    <w:rsid w:val="00775248"/>
    <w:rsid w:val="0077773B"/>
    <w:rsid w:val="00792857"/>
    <w:rsid w:val="00796F36"/>
    <w:rsid w:val="00797F51"/>
    <w:rsid w:val="007A1BD9"/>
    <w:rsid w:val="007A79EF"/>
    <w:rsid w:val="007B45C6"/>
    <w:rsid w:val="007B4B98"/>
    <w:rsid w:val="007C2586"/>
    <w:rsid w:val="007C454D"/>
    <w:rsid w:val="007D2EC1"/>
    <w:rsid w:val="007E0BB1"/>
    <w:rsid w:val="007E2C92"/>
    <w:rsid w:val="007E428D"/>
    <w:rsid w:val="007E7178"/>
    <w:rsid w:val="007F315B"/>
    <w:rsid w:val="007F661D"/>
    <w:rsid w:val="00801493"/>
    <w:rsid w:val="00802912"/>
    <w:rsid w:val="00804BC5"/>
    <w:rsid w:val="00811D6F"/>
    <w:rsid w:val="0081394A"/>
    <w:rsid w:val="00816337"/>
    <w:rsid w:val="00823048"/>
    <w:rsid w:val="00836664"/>
    <w:rsid w:val="00836C60"/>
    <w:rsid w:val="008373BD"/>
    <w:rsid w:val="00851DBC"/>
    <w:rsid w:val="00851F3A"/>
    <w:rsid w:val="008533F8"/>
    <w:rsid w:val="00873CB3"/>
    <w:rsid w:val="00874346"/>
    <w:rsid w:val="00875A02"/>
    <w:rsid w:val="00875B06"/>
    <w:rsid w:val="008835ED"/>
    <w:rsid w:val="008936F9"/>
    <w:rsid w:val="00894572"/>
    <w:rsid w:val="00895327"/>
    <w:rsid w:val="00896E6C"/>
    <w:rsid w:val="008A6ED4"/>
    <w:rsid w:val="008B026A"/>
    <w:rsid w:val="008B19FC"/>
    <w:rsid w:val="008C1B9C"/>
    <w:rsid w:val="008C769D"/>
    <w:rsid w:val="008D7E28"/>
    <w:rsid w:val="008E11F1"/>
    <w:rsid w:val="008E4F53"/>
    <w:rsid w:val="008E5F33"/>
    <w:rsid w:val="008F25DE"/>
    <w:rsid w:val="008F3AAD"/>
    <w:rsid w:val="008F496C"/>
    <w:rsid w:val="008F772A"/>
    <w:rsid w:val="008F7DEF"/>
    <w:rsid w:val="00900844"/>
    <w:rsid w:val="0090264F"/>
    <w:rsid w:val="009058AF"/>
    <w:rsid w:val="00911C75"/>
    <w:rsid w:val="009148A3"/>
    <w:rsid w:val="009157AE"/>
    <w:rsid w:val="0092381E"/>
    <w:rsid w:val="00924122"/>
    <w:rsid w:val="009247DB"/>
    <w:rsid w:val="00926264"/>
    <w:rsid w:val="00927400"/>
    <w:rsid w:val="00934C9C"/>
    <w:rsid w:val="00942158"/>
    <w:rsid w:val="0094547C"/>
    <w:rsid w:val="00945FD1"/>
    <w:rsid w:val="0094612F"/>
    <w:rsid w:val="0095049C"/>
    <w:rsid w:val="00956B8E"/>
    <w:rsid w:val="00966B9B"/>
    <w:rsid w:val="00970B6B"/>
    <w:rsid w:val="00974DD0"/>
    <w:rsid w:val="00975264"/>
    <w:rsid w:val="00976DB4"/>
    <w:rsid w:val="009824C2"/>
    <w:rsid w:val="0098663E"/>
    <w:rsid w:val="009911AC"/>
    <w:rsid w:val="00992863"/>
    <w:rsid w:val="0099695F"/>
    <w:rsid w:val="009A1E4F"/>
    <w:rsid w:val="009A2057"/>
    <w:rsid w:val="009A4DE2"/>
    <w:rsid w:val="009B1E3B"/>
    <w:rsid w:val="009B295C"/>
    <w:rsid w:val="009B3044"/>
    <w:rsid w:val="009B62F3"/>
    <w:rsid w:val="009C39BC"/>
    <w:rsid w:val="009D5650"/>
    <w:rsid w:val="009D7C0A"/>
    <w:rsid w:val="009E2A11"/>
    <w:rsid w:val="009F14E8"/>
    <w:rsid w:val="009F33DE"/>
    <w:rsid w:val="009F7B2F"/>
    <w:rsid w:val="00A02608"/>
    <w:rsid w:val="00A2034E"/>
    <w:rsid w:val="00A21D88"/>
    <w:rsid w:val="00A23D06"/>
    <w:rsid w:val="00A26679"/>
    <w:rsid w:val="00A43C47"/>
    <w:rsid w:val="00A47B7F"/>
    <w:rsid w:val="00A50873"/>
    <w:rsid w:val="00A51AE3"/>
    <w:rsid w:val="00A5233F"/>
    <w:rsid w:val="00A62721"/>
    <w:rsid w:val="00A6310F"/>
    <w:rsid w:val="00A65172"/>
    <w:rsid w:val="00A67DEF"/>
    <w:rsid w:val="00A70148"/>
    <w:rsid w:val="00A70A4A"/>
    <w:rsid w:val="00A82F76"/>
    <w:rsid w:val="00A83B26"/>
    <w:rsid w:val="00A861A4"/>
    <w:rsid w:val="00AA0433"/>
    <w:rsid w:val="00AA50A5"/>
    <w:rsid w:val="00AC5CAC"/>
    <w:rsid w:val="00AD6F2E"/>
    <w:rsid w:val="00AE647E"/>
    <w:rsid w:val="00AF654A"/>
    <w:rsid w:val="00B03427"/>
    <w:rsid w:val="00B04EA2"/>
    <w:rsid w:val="00B15747"/>
    <w:rsid w:val="00B162EB"/>
    <w:rsid w:val="00B2102E"/>
    <w:rsid w:val="00B22779"/>
    <w:rsid w:val="00B229D7"/>
    <w:rsid w:val="00B23A30"/>
    <w:rsid w:val="00B253D1"/>
    <w:rsid w:val="00B3061B"/>
    <w:rsid w:val="00B36413"/>
    <w:rsid w:val="00B461DE"/>
    <w:rsid w:val="00B461F3"/>
    <w:rsid w:val="00B47366"/>
    <w:rsid w:val="00B47967"/>
    <w:rsid w:val="00B47D7E"/>
    <w:rsid w:val="00B52883"/>
    <w:rsid w:val="00B579CB"/>
    <w:rsid w:val="00B66D39"/>
    <w:rsid w:val="00B75BBF"/>
    <w:rsid w:val="00B76CB3"/>
    <w:rsid w:val="00B8796E"/>
    <w:rsid w:val="00B87D6E"/>
    <w:rsid w:val="00B92011"/>
    <w:rsid w:val="00B9317D"/>
    <w:rsid w:val="00BA1703"/>
    <w:rsid w:val="00BA7225"/>
    <w:rsid w:val="00BB42EB"/>
    <w:rsid w:val="00BB4712"/>
    <w:rsid w:val="00BB588F"/>
    <w:rsid w:val="00BC2399"/>
    <w:rsid w:val="00BC38D6"/>
    <w:rsid w:val="00BC4070"/>
    <w:rsid w:val="00BC7064"/>
    <w:rsid w:val="00BD50CD"/>
    <w:rsid w:val="00BE00E2"/>
    <w:rsid w:val="00BE04BC"/>
    <w:rsid w:val="00BE47F7"/>
    <w:rsid w:val="00C127D3"/>
    <w:rsid w:val="00C152A0"/>
    <w:rsid w:val="00C175CC"/>
    <w:rsid w:val="00C23AE7"/>
    <w:rsid w:val="00C27F75"/>
    <w:rsid w:val="00C315D8"/>
    <w:rsid w:val="00C355F8"/>
    <w:rsid w:val="00C361AB"/>
    <w:rsid w:val="00C442BB"/>
    <w:rsid w:val="00C4664D"/>
    <w:rsid w:val="00C500EB"/>
    <w:rsid w:val="00C5260B"/>
    <w:rsid w:val="00C548B3"/>
    <w:rsid w:val="00C5711A"/>
    <w:rsid w:val="00C604F6"/>
    <w:rsid w:val="00C62563"/>
    <w:rsid w:val="00C625FD"/>
    <w:rsid w:val="00C62A1D"/>
    <w:rsid w:val="00C678A3"/>
    <w:rsid w:val="00C7006F"/>
    <w:rsid w:val="00C7096D"/>
    <w:rsid w:val="00C738D6"/>
    <w:rsid w:val="00C76863"/>
    <w:rsid w:val="00C81788"/>
    <w:rsid w:val="00C83394"/>
    <w:rsid w:val="00C85C62"/>
    <w:rsid w:val="00C90473"/>
    <w:rsid w:val="00CA1AE5"/>
    <w:rsid w:val="00CB6AA4"/>
    <w:rsid w:val="00CC1829"/>
    <w:rsid w:val="00CC2D3A"/>
    <w:rsid w:val="00CC3455"/>
    <w:rsid w:val="00CC46BB"/>
    <w:rsid w:val="00CC7F11"/>
    <w:rsid w:val="00CD360B"/>
    <w:rsid w:val="00CD5444"/>
    <w:rsid w:val="00CE454E"/>
    <w:rsid w:val="00CE4EDE"/>
    <w:rsid w:val="00CE6FB3"/>
    <w:rsid w:val="00CE747C"/>
    <w:rsid w:val="00CF16ED"/>
    <w:rsid w:val="00D07FBA"/>
    <w:rsid w:val="00D15E99"/>
    <w:rsid w:val="00D24DC8"/>
    <w:rsid w:val="00D34E71"/>
    <w:rsid w:val="00D35C5B"/>
    <w:rsid w:val="00D375E8"/>
    <w:rsid w:val="00D37D75"/>
    <w:rsid w:val="00D42BDB"/>
    <w:rsid w:val="00D45FC6"/>
    <w:rsid w:val="00D46C3A"/>
    <w:rsid w:val="00D47BDF"/>
    <w:rsid w:val="00D47D84"/>
    <w:rsid w:val="00D50D24"/>
    <w:rsid w:val="00D62C89"/>
    <w:rsid w:val="00D6782E"/>
    <w:rsid w:val="00D71802"/>
    <w:rsid w:val="00D71D39"/>
    <w:rsid w:val="00D737F2"/>
    <w:rsid w:val="00D75285"/>
    <w:rsid w:val="00D838D9"/>
    <w:rsid w:val="00D8614D"/>
    <w:rsid w:val="00D86447"/>
    <w:rsid w:val="00D92DAB"/>
    <w:rsid w:val="00D95A10"/>
    <w:rsid w:val="00D95EC6"/>
    <w:rsid w:val="00D970AD"/>
    <w:rsid w:val="00D9779B"/>
    <w:rsid w:val="00D97B59"/>
    <w:rsid w:val="00DA1866"/>
    <w:rsid w:val="00DA2A19"/>
    <w:rsid w:val="00DA56DE"/>
    <w:rsid w:val="00DB2632"/>
    <w:rsid w:val="00DB269D"/>
    <w:rsid w:val="00DB3806"/>
    <w:rsid w:val="00DC0691"/>
    <w:rsid w:val="00DC4E4F"/>
    <w:rsid w:val="00DD0752"/>
    <w:rsid w:val="00DD33DA"/>
    <w:rsid w:val="00DD4C6E"/>
    <w:rsid w:val="00DE25A5"/>
    <w:rsid w:val="00DE5CE6"/>
    <w:rsid w:val="00DF502A"/>
    <w:rsid w:val="00DF5B86"/>
    <w:rsid w:val="00E177CE"/>
    <w:rsid w:val="00E221BD"/>
    <w:rsid w:val="00E23308"/>
    <w:rsid w:val="00E26B34"/>
    <w:rsid w:val="00E33041"/>
    <w:rsid w:val="00E364F4"/>
    <w:rsid w:val="00E37A74"/>
    <w:rsid w:val="00E4658D"/>
    <w:rsid w:val="00E55238"/>
    <w:rsid w:val="00E57077"/>
    <w:rsid w:val="00E767ED"/>
    <w:rsid w:val="00E842DF"/>
    <w:rsid w:val="00E84E46"/>
    <w:rsid w:val="00E85D66"/>
    <w:rsid w:val="00E90635"/>
    <w:rsid w:val="00E93003"/>
    <w:rsid w:val="00E973F1"/>
    <w:rsid w:val="00EA2296"/>
    <w:rsid w:val="00EA7125"/>
    <w:rsid w:val="00ED3955"/>
    <w:rsid w:val="00ED3BFD"/>
    <w:rsid w:val="00ED481F"/>
    <w:rsid w:val="00ED6732"/>
    <w:rsid w:val="00EE299A"/>
    <w:rsid w:val="00EE68C8"/>
    <w:rsid w:val="00EF479D"/>
    <w:rsid w:val="00F031EC"/>
    <w:rsid w:val="00F06FF3"/>
    <w:rsid w:val="00F070FA"/>
    <w:rsid w:val="00F0733B"/>
    <w:rsid w:val="00F07865"/>
    <w:rsid w:val="00F130A7"/>
    <w:rsid w:val="00F30FD3"/>
    <w:rsid w:val="00F32E70"/>
    <w:rsid w:val="00F3455C"/>
    <w:rsid w:val="00F360C9"/>
    <w:rsid w:val="00F45395"/>
    <w:rsid w:val="00F53027"/>
    <w:rsid w:val="00F57F51"/>
    <w:rsid w:val="00F61A7B"/>
    <w:rsid w:val="00F63ECE"/>
    <w:rsid w:val="00F8283B"/>
    <w:rsid w:val="00F875FC"/>
    <w:rsid w:val="00F91D7E"/>
    <w:rsid w:val="00F9299D"/>
    <w:rsid w:val="00FA4378"/>
    <w:rsid w:val="00FB3869"/>
    <w:rsid w:val="00FB387E"/>
    <w:rsid w:val="00FC65D0"/>
    <w:rsid w:val="00FC7D93"/>
    <w:rsid w:val="00FD4003"/>
    <w:rsid w:val="00FD4FA1"/>
    <w:rsid w:val="00FD7640"/>
    <w:rsid w:val="00FE13AB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7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lang w:eastAsia="fr-FR"/>
    </w:rPr>
  </w:style>
  <w:style w:type="paragraph" w:styleId="Titre1">
    <w:name w:val="heading 1"/>
    <w:basedOn w:val="Normal"/>
    <w:next w:val="Normal"/>
    <w:qFormat/>
    <w:rsid w:val="00C90473"/>
    <w:pPr>
      <w:keepNext/>
      <w:jc w:val="center"/>
      <w:outlineLvl w:val="0"/>
    </w:pPr>
    <w:rPr>
      <w:rFonts w:ascii="Arial" w:hAnsi="Arial" w:cs="Arial"/>
      <w:sz w:val="24"/>
    </w:rPr>
  </w:style>
  <w:style w:type="paragraph" w:styleId="Titre2">
    <w:name w:val="heading 2"/>
    <w:basedOn w:val="Normal"/>
    <w:next w:val="Normal"/>
    <w:qFormat/>
    <w:rsid w:val="00C90473"/>
    <w:pPr>
      <w:keepNext/>
      <w:tabs>
        <w:tab w:val="center" w:pos="4680"/>
      </w:tabs>
      <w:suppressAutoHyphens/>
      <w:jc w:val="center"/>
      <w:outlineLvl w:val="1"/>
    </w:pPr>
    <w:rPr>
      <w:rFonts w:ascii="Arial" w:hAnsi="Arial" w:cs="Arial"/>
      <w:b/>
      <w:spacing w:val="-3"/>
      <w:sz w:val="28"/>
    </w:rPr>
  </w:style>
  <w:style w:type="paragraph" w:styleId="Titre3">
    <w:name w:val="heading 3"/>
    <w:basedOn w:val="Normal"/>
    <w:next w:val="Normal"/>
    <w:qFormat/>
    <w:rsid w:val="00C90473"/>
    <w:pPr>
      <w:keepNext/>
      <w:tabs>
        <w:tab w:val="left" w:pos="0"/>
        <w:tab w:val="left" w:pos="456"/>
        <w:tab w:val="left" w:pos="2964"/>
        <w:tab w:val="left" w:pos="4902"/>
        <w:tab w:val="left" w:pos="6840"/>
        <w:tab w:val="left" w:pos="7200"/>
      </w:tabs>
      <w:suppressAutoHyphens/>
      <w:spacing w:after="54"/>
      <w:ind w:left="-120" w:firstLine="120"/>
      <w:outlineLvl w:val="2"/>
    </w:pPr>
    <w:rPr>
      <w:b/>
      <w:spacing w:val="-2"/>
    </w:rPr>
  </w:style>
  <w:style w:type="paragraph" w:styleId="Titre4">
    <w:name w:val="heading 4"/>
    <w:basedOn w:val="Normal"/>
    <w:next w:val="Normal"/>
    <w:qFormat/>
    <w:rsid w:val="00C90473"/>
    <w:pPr>
      <w:keepNext/>
      <w:tabs>
        <w:tab w:val="center" w:pos="4680"/>
      </w:tabs>
      <w:suppressAutoHyphens/>
      <w:jc w:val="center"/>
      <w:outlineLvl w:val="3"/>
    </w:pPr>
    <w:rPr>
      <w:rFonts w:ascii="Arial" w:hAnsi="Arial" w:cs="Arial"/>
      <w:b/>
      <w:spacing w:val="-3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defin1">
    <w:name w:val="Note de fin1"/>
    <w:basedOn w:val="Normal"/>
    <w:rsid w:val="00C90473"/>
    <w:rPr>
      <w:sz w:val="24"/>
    </w:rPr>
  </w:style>
  <w:style w:type="character" w:customStyle="1" w:styleId="Appeldenotedefin1">
    <w:name w:val="Appel de note de fin1"/>
    <w:rsid w:val="00C90473"/>
    <w:rPr>
      <w:vertAlign w:val="superscript"/>
    </w:rPr>
  </w:style>
  <w:style w:type="paragraph" w:customStyle="1" w:styleId="Notedebasdepage1">
    <w:name w:val="Note de bas de page1"/>
    <w:basedOn w:val="Normal"/>
    <w:rsid w:val="00C90473"/>
    <w:rPr>
      <w:sz w:val="24"/>
    </w:rPr>
  </w:style>
  <w:style w:type="character" w:customStyle="1" w:styleId="Appelnotedebasdep1">
    <w:name w:val="Appel note de bas de p.1"/>
    <w:rsid w:val="00C90473"/>
    <w:rPr>
      <w:vertAlign w:val="superscript"/>
    </w:rPr>
  </w:style>
  <w:style w:type="paragraph" w:styleId="TM1">
    <w:name w:val="toc 1"/>
    <w:basedOn w:val="Normal"/>
    <w:next w:val="Normal"/>
    <w:semiHidden/>
    <w:rsid w:val="00C9047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rsid w:val="00C9047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rsid w:val="00C9047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rsid w:val="00C9047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rsid w:val="00C9047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rsid w:val="00C9047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rsid w:val="00C90473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rsid w:val="00C9047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rsid w:val="00C9047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9047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9047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90473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90473"/>
    <w:rPr>
      <w:sz w:val="24"/>
    </w:rPr>
  </w:style>
  <w:style w:type="character" w:customStyle="1" w:styleId="EquationCaption">
    <w:name w:val="_Equation Caption"/>
    <w:rsid w:val="00C90473"/>
  </w:style>
  <w:style w:type="paragraph" w:styleId="Retraitcorpsdetexte">
    <w:name w:val="Body Text Indent"/>
    <w:basedOn w:val="Normal"/>
    <w:rsid w:val="00C90473"/>
    <w:pPr>
      <w:tabs>
        <w:tab w:val="left" w:pos="0"/>
        <w:tab w:val="left" w:pos="510"/>
        <w:tab w:val="left" w:pos="2964"/>
        <w:tab w:val="left" w:pos="4902"/>
        <w:tab w:val="left" w:pos="6840"/>
        <w:tab w:val="left" w:pos="7200"/>
      </w:tabs>
      <w:suppressAutoHyphens/>
      <w:spacing w:before="90"/>
      <w:ind w:left="510" w:hanging="510"/>
    </w:pPr>
    <w:rPr>
      <w:rFonts w:ascii="Arial" w:hAnsi="Arial"/>
      <w:b/>
      <w:spacing w:val="-2"/>
      <w:sz w:val="22"/>
    </w:rPr>
  </w:style>
  <w:style w:type="paragraph" w:styleId="Retraitcorpsdetexte2">
    <w:name w:val="Body Text Indent 2"/>
    <w:basedOn w:val="Normal"/>
    <w:rsid w:val="00C90473"/>
    <w:pPr>
      <w:tabs>
        <w:tab w:val="left" w:pos="0"/>
        <w:tab w:val="left" w:pos="420"/>
        <w:tab w:val="left" w:pos="5016"/>
      </w:tabs>
      <w:suppressAutoHyphens/>
      <w:ind w:left="450" w:hanging="450"/>
    </w:pPr>
    <w:rPr>
      <w:spacing w:val="-2"/>
    </w:rPr>
  </w:style>
  <w:style w:type="paragraph" w:styleId="Retraitcorpsdetexte3">
    <w:name w:val="Body Text Indent 3"/>
    <w:basedOn w:val="Normal"/>
    <w:rsid w:val="00C90473"/>
    <w:pPr>
      <w:tabs>
        <w:tab w:val="left" w:pos="456"/>
        <w:tab w:val="left" w:pos="2964"/>
        <w:tab w:val="left" w:pos="4902"/>
        <w:tab w:val="left" w:pos="6840"/>
        <w:tab w:val="left" w:pos="7200"/>
      </w:tabs>
      <w:suppressAutoHyphens/>
      <w:ind w:left="510" w:hanging="510"/>
    </w:pPr>
    <w:rPr>
      <w:spacing w:val="-2"/>
    </w:rPr>
  </w:style>
  <w:style w:type="table" w:styleId="Grilledutableau">
    <w:name w:val="Table Grid"/>
    <w:basedOn w:val="TableauNormal"/>
    <w:rsid w:val="00F36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76DB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C76863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Gill Sans" w:hAnsi="Gill Sans"/>
      <w:sz w:val="22"/>
      <w:szCs w:val="22"/>
      <w:lang w:val="fr-FR" w:eastAsia="fr-CA"/>
    </w:rPr>
  </w:style>
  <w:style w:type="character" w:styleId="Textedelespacerserv">
    <w:name w:val="Placeholder Text"/>
    <w:basedOn w:val="Policepardfaut"/>
    <w:uiPriority w:val="99"/>
    <w:semiHidden/>
    <w:rsid w:val="00234BF8"/>
    <w:rPr>
      <w:color w:val="808080"/>
    </w:rPr>
  </w:style>
  <w:style w:type="paragraph" w:styleId="En-tte">
    <w:name w:val="header"/>
    <w:basedOn w:val="Normal"/>
    <w:link w:val="En-tteCar"/>
    <w:unhideWhenUsed/>
    <w:rsid w:val="00B229D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B229D7"/>
    <w:rPr>
      <w:rFonts w:ascii="Courier" w:hAnsi="Courier"/>
      <w:lang w:eastAsia="fr-FR"/>
    </w:rPr>
  </w:style>
  <w:style w:type="character" w:styleId="Lienhypertexte">
    <w:name w:val="Hyperlink"/>
    <w:basedOn w:val="Policepardfaut"/>
    <w:unhideWhenUsed/>
    <w:rsid w:val="002A3D0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7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lang w:eastAsia="fr-FR"/>
    </w:rPr>
  </w:style>
  <w:style w:type="paragraph" w:styleId="Titre1">
    <w:name w:val="heading 1"/>
    <w:basedOn w:val="Normal"/>
    <w:next w:val="Normal"/>
    <w:qFormat/>
    <w:rsid w:val="00C90473"/>
    <w:pPr>
      <w:keepNext/>
      <w:jc w:val="center"/>
      <w:outlineLvl w:val="0"/>
    </w:pPr>
    <w:rPr>
      <w:rFonts w:ascii="Arial" w:hAnsi="Arial" w:cs="Arial"/>
      <w:sz w:val="24"/>
    </w:rPr>
  </w:style>
  <w:style w:type="paragraph" w:styleId="Titre2">
    <w:name w:val="heading 2"/>
    <w:basedOn w:val="Normal"/>
    <w:next w:val="Normal"/>
    <w:qFormat/>
    <w:rsid w:val="00C90473"/>
    <w:pPr>
      <w:keepNext/>
      <w:tabs>
        <w:tab w:val="center" w:pos="4680"/>
      </w:tabs>
      <w:suppressAutoHyphens/>
      <w:jc w:val="center"/>
      <w:outlineLvl w:val="1"/>
    </w:pPr>
    <w:rPr>
      <w:rFonts w:ascii="Arial" w:hAnsi="Arial" w:cs="Arial"/>
      <w:b/>
      <w:spacing w:val="-3"/>
      <w:sz w:val="28"/>
    </w:rPr>
  </w:style>
  <w:style w:type="paragraph" w:styleId="Titre3">
    <w:name w:val="heading 3"/>
    <w:basedOn w:val="Normal"/>
    <w:next w:val="Normal"/>
    <w:qFormat/>
    <w:rsid w:val="00C90473"/>
    <w:pPr>
      <w:keepNext/>
      <w:tabs>
        <w:tab w:val="left" w:pos="0"/>
        <w:tab w:val="left" w:pos="456"/>
        <w:tab w:val="left" w:pos="2964"/>
        <w:tab w:val="left" w:pos="4902"/>
        <w:tab w:val="left" w:pos="6840"/>
        <w:tab w:val="left" w:pos="7200"/>
      </w:tabs>
      <w:suppressAutoHyphens/>
      <w:spacing w:after="54"/>
      <w:ind w:left="-120" w:firstLine="120"/>
      <w:outlineLvl w:val="2"/>
    </w:pPr>
    <w:rPr>
      <w:b/>
      <w:spacing w:val="-2"/>
    </w:rPr>
  </w:style>
  <w:style w:type="paragraph" w:styleId="Titre4">
    <w:name w:val="heading 4"/>
    <w:basedOn w:val="Normal"/>
    <w:next w:val="Normal"/>
    <w:qFormat/>
    <w:rsid w:val="00C90473"/>
    <w:pPr>
      <w:keepNext/>
      <w:tabs>
        <w:tab w:val="center" w:pos="4680"/>
      </w:tabs>
      <w:suppressAutoHyphens/>
      <w:jc w:val="center"/>
      <w:outlineLvl w:val="3"/>
    </w:pPr>
    <w:rPr>
      <w:rFonts w:ascii="Arial" w:hAnsi="Arial" w:cs="Arial"/>
      <w:b/>
      <w:spacing w:val="-3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defin1">
    <w:name w:val="Note de fin1"/>
    <w:basedOn w:val="Normal"/>
    <w:rsid w:val="00C90473"/>
    <w:rPr>
      <w:sz w:val="24"/>
    </w:rPr>
  </w:style>
  <w:style w:type="character" w:customStyle="1" w:styleId="Appeldenotedefin1">
    <w:name w:val="Appel de note de fin1"/>
    <w:rsid w:val="00C90473"/>
    <w:rPr>
      <w:vertAlign w:val="superscript"/>
    </w:rPr>
  </w:style>
  <w:style w:type="paragraph" w:customStyle="1" w:styleId="Notedebasdepage1">
    <w:name w:val="Note de bas de page1"/>
    <w:basedOn w:val="Normal"/>
    <w:rsid w:val="00C90473"/>
    <w:rPr>
      <w:sz w:val="24"/>
    </w:rPr>
  </w:style>
  <w:style w:type="character" w:customStyle="1" w:styleId="Appelnotedebasdep1">
    <w:name w:val="Appel note de bas de p.1"/>
    <w:rsid w:val="00C90473"/>
    <w:rPr>
      <w:vertAlign w:val="superscript"/>
    </w:rPr>
  </w:style>
  <w:style w:type="paragraph" w:styleId="TM1">
    <w:name w:val="toc 1"/>
    <w:basedOn w:val="Normal"/>
    <w:next w:val="Normal"/>
    <w:semiHidden/>
    <w:rsid w:val="00C9047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rsid w:val="00C9047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rsid w:val="00C9047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rsid w:val="00C9047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rsid w:val="00C9047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rsid w:val="00C9047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rsid w:val="00C90473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rsid w:val="00C9047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rsid w:val="00C9047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9047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9047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90473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90473"/>
    <w:rPr>
      <w:sz w:val="24"/>
    </w:rPr>
  </w:style>
  <w:style w:type="character" w:customStyle="1" w:styleId="EquationCaption">
    <w:name w:val="_Equation Caption"/>
    <w:rsid w:val="00C90473"/>
  </w:style>
  <w:style w:type="paragraph" w:styleId="Retraitcorpsdetexte">
    <w:name w:val="Body Text Indent"/>
    <w:basedOn w:val="Normal"/>
    <w:rsid w:val="00C90473"/>
    <w:pPr>
      <w:tabs>
        <w:tab w:val="left" w:pos="0"/>
        <w:tab w:val="left" w:pos="510"/>
        <w:tab w:val="left" w:pos="2964"/>
        <w:tab w:val="left" w:pos="4902"/>
        <w:tab w:val="left" w:pos="6840"/>
        <w:tab w:val="left" w:pos="7200"/>
      </w:tabs>
      <w:suppressAutoHyphens/>
      <w:spacing w:before="90"/>
      <w:ind w:left="510" w:hanging="510"/>
    </w:pPr>
    <w:rPr>
      <w:rFonts w:ascii="Arial" w:hAnsi="Arial"/>
      <w:b/>
      <w:spacing w:val="-2"/>
      <w:sz w:val="22"/>
    </w:rPr>
  </w:style>
  <w:style w:type="paragraph" w:styleId="Retraitcorpsdetexte2">
    <w:name w:val="Body Text Indent 2"/>
    <w:basedOn w:val="Normal"/>
    <w:rsid w:val="00C90473"/>
    <w:pPr>
      <w:tabs>
        <w:tab w:val="left" w:pos="0"/>
        <w:tab w:val="left" w:pos="420"/>
        <w:tab w:val="left" w:pos="5016"/>
      </w:tabs>
      <w:suppressAutoHyphens/>
      <w:ind w:left="450" w:hanging="450"/>
    </w:pPr>
    <w:rPr>
      <w:spacing w:val="-2"/>
    </w:rPr>
  </w:style>
  <w:style w:type="paragraph" w:styleId="Retraitcorpsdetexte3">
    <w:name w:val="Body Text Indent 3"/>
    <w:basedOn w:val="Normal"/>
    <w:rsid w:val="00C90473"/>
    <w:pPr>
      <w:tabs>
        <w:tab w:val="left" w:pos="456"/>
        <w:tab w:val="left" w:pos="2964"/>
        <w:tab w:val="left" w:pos="4902"/>
        <w:tab w:val="left" w:pos="6840"/>
        <w:tab w:val="left" w:pos="7200"/>
      </w:tabs>
      <w:suppressAutoHyphens/>
      <w:ind w:left="510" w:hanging="510"/>
    </w:pPr>
    <w:rPr>
      <w:spacing w:val="-2"/>
    </w:rPr>
  </w:style>
  <w:style w:type="table" w:styleId="Grilledutableau">
    <w:name w:val="Table Grid"/>
    <w:basedOn w:val="TableauNormal"/>
    <w:rsid w:val="00F36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76DB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C76863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Gill Sans" w:hAnsi="Gill Sans"/>
      <w:sz w:val="22"/>
      <w:szCs w:val="22"/>
      <w:lang w:val="fr-FR" w:eastAsia="fr-CA"/>
    </w:rPr>
  </w:style>
  <w:style w:type="character" w:styleId="Textedelespacerserv">
    <w:name w:val="Placeholder Text"/>
    <w:basedOn w:val="Policepardfaut"/>
    <w:uiPriority w:val="99"/>
    <w:semiHidden/>
    <w:rsid w:val="00234BF8"/>
    <w:rPr>
      <w:color w:val="808080"/>
    </w:rPr>
  </w:style>
  <w:style w:type="paragraph" w:styleId="En-tte">
    <w:name w:val="header"/>
    <w:basedOn w:val="Normal"/>
    <w:link w:val="En-tteCar"/>
    <w:unhideWhenUsed/>
    <w:rsid w:val="00B229D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B229D7"/>
    <w:rPr>
      <w:rFonts w:ascii="Courier" w:hAnsi="Courier"/>
      <w:lang w:eastAsia="fr-FR"/>
    </w:rPr>
  </w:style>
  <w:style w:type="character" w:styleId="Lienhypertexte">
    <w:name w:val="Hyperlink"/>
    <w:basedOn w:val="Policepardfaut"/>
    <w:unhideWhenUsed/>
    <w:rsid w:val="002A3D0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isss-ca.gouv.q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20FD-67FF-4B39-A6ED-759A5672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27D249EC</Template>
  <TotalTime>7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DEMANDE D'INSCRIPTION AU PROGRAMME T.H. [DOCUMENT]</vt:lpstr>
    </vt:vector>
  </TitlesOfParts>
  <Company>Centre de Santé de la MRC de l'Islet</Company>
  <LinksUpToDate>false</LinksUpToDate>
  <CharactersWithSpaces>3165</CharactersWithSpaces>
  <SharedDoc>false</SharedDoc>
  <HLinks>
    <vt:vector size="6" baseType="variant">
      <vt:variant>
        <vt:i4>2818096</vt:i4>
      </vt:variant>
      <vt:variant>
        <vt:i4>-1</vt:i4>
      </vt:variant>
      <vt:variant>
        <vt:i4>1040</vt:i4>
      </vt:variant>
      <vt:variant>
        <vt:i4>1</vt:i4>
      </vt:variant>
      <vt:variant>
        <vt:lpwstr>C:\Documents and Settings\jeasyl01\Local Settings\Temp\u.notes.data\~0804390.jpg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DEMANDE D'INSCRIPTION AU PROGRAMME T.H. [DOCUMENT]</dc:title>
  <dc:creator>Céline Gagnon</dc:creator>
  <cp:lastModifiedBy>Émilie Moisan-De Serres</cp:lastModifiedBy>
  <cp:revision>11</cp:revision>
  <cp:lastPrinted>2019-02-14T16:18:00Z</cp:lastPrinted>
  <dcterms:created xsi:type="dcterms:W3CDTF">2019-02-14T18:25:00Z</dcterms:created>
  <dcterms:modified xsi:type="dcterms:W3CDTF">2019-04-18T13:57:00Z</dcterms:modified>
</cp:coreProperties>
</file>