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222C" w14:textId="6068DB49" w:rsidR="00DD4FB7" w:rsidRDefault="00EF42F7" w:rsidP="0038093B">
      <w:pPr>
        <w:spacing w:after="120" w:line="240" w:lineRule="auto"/>
        <w:ind w:left="142" w:hanging="142"/>
        <w:rPr>
          <w:rFonts w:ascii="Arial Narrow" w:hAnsi="Arial Narrow" w:cs="Arial"/>
          <w:b/>
          <w:color w:val="3F6228"/>
          <w:sz w:val="36"/>
          <w:szCs w:val="36"/>
        </w:rPr>
      </w:pPr>
      <w:r w:rsidRPr="002A1834">
        <w:rPr>
          <w:rFonts w:ascii="Arial Narrow" w:hAnsi="Arial Narrow" w:cs="Arial"/>
          <w:b/>
          <w:noProof/>
          <w:color w:val="3F6228"/>
          <w:sz w:val="36"/>
          <w:szCs w:val="36"/>
          <w:lang w:eastAsia="fr-CA"/>
        </w:rPr>
        <w:drawing>
          <wp:anchor distT="0" distB="0" distL="114300" distR="114300" simplePos="0" relativeHeight="251661311" behindDoc="1" locked="0" layoutInCell="1" allowOverlap="1" wp14:anchorId="2B6B9A21" wp14:editId="54F7BF94">
            <wp:simplePos x="0" y="0"/>
            <wp:positionH relativeFrom="page">
              <wp:align>center</wp:align>
            </wp:positionH>
            <wp:positionV relativeFrom="paragraph">
              <wp:posOffset>-218799</wp:posOffset>
            </wp:positionV>
            <wp:extent cx="7113182" cy="1489159"/>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13182" cy="1489159"/>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cs="Arial"/>
          <w:b/>
          <w:noProof/>
          <w:color w:val="3F6228"/>
          <w:sz w:val="36"/>
          <w:szCs w:val="36"/>
          <w:lang w:eastAsia="fr-CA"/>
        </w:rPr>
        <mc:AlternateContent>
          <mc:Choice Requires="wps">
            <w:drawing>
              <wp:anchor distT="0" distB="0" distL="114300" distR="114300" simplePos="0" relativeHeight="251662336" behindDoc="1" locked="0" layoutInCell="1" allowOverlap="1" wp14:anchorId="1BEA87BB" wp14:editId="45897BC8">
                <wp:simplePos x="0" y="0"/>
                <wp:positionH relativeFrom="column">
                  <wp:posOffset>-273523</wp:posOffset>
                </wp:positionH>
                <wp:positionV relativeFrom="paragraph">
                  <wp:posOffset>-131932</wp:posOffset>
                </wp:positionV>
                <wp:extent cx="4423144" cy="1084521"/>
                <wp:effectExtent l="0" t="0" r="0" b="1905"/>
                <wp:wrapNone/>
                <wp:docPr id="1" name="Zone de texte 1"/>
                <wp:cNvGraphicFramePr/>
                <a:graphic xmlns:a="http://schemas.openxmlformats.org/drawingml/2006/main">
                  <a:graphicData uri="http://schemas.microsoft.com/office/word/2010/wordprocessingShape">
                    <wps:wsp>
                      <wps:cNvSpPr txBox="1"/>
                      <wps:spPr>
                        <a:xfrm>
                          <a:off x="0" y="0"/>
                          <a:ext cx="4423144" cy="1084521"/>
                        </a:xfrm>
                        <a:prstGeom prst="rect">
                          <a:avLst/>
                        </a:prstGeom>
                        <a:noFill/>
                        <a:ln w="6350">
                          <a:noFill/>
                        </a:ln>
                      </wps:spPr>
                      <wps:txbx>
                        <w:txbxContent>
                          <w:p w14:paraId="40397204" w14:textId="6C45C760" w:rsidR="001175F3" w:rsidRPr="00EF42F7" w:rsidRDefault="006214ED" w:rsidP="00EF42F7">
                            <w:pPr>
                              <w:spacing w:after="0" w:line="240" w:lineRule="auto"/>
                              <w:rPr>
                                <w:rFonts w:ascii="Arial Narrow" w:hAnsi="Arial Narrow" w:cs="Arial"/>
                                <w:bCs/>
                                <w:i/>
                                <w:iCs/>
                                <w:color w:val="FFFFFF" w:themeColor="background1"/>
                                <w:sz w:val="24"/>
                                <w:szCs w:val="24"/>
                              </w:rPr>
                            </w:pPr>
                            <w:r w:rsidRPr="00EF42F7">
                              <w:rPr>
                                <w:rFonts w:ascii="Arial Narrow" w:hAnsi="Arial Narrow" w:cs="Arial"/>
                                <w:bCs/>
                                <w:i/>
                                <w:iCs/>
                                <w:color w:val="FFFFFF" w:themeColor="background1"/>
                                <w:sz w:val="24"/>
                                <w:szCs w:val="24"/>
                              </w:rPr>
                              <w:t xml:space="preserve">FICHE </w:t>
                            </w:r>
                            <w:r w:rsidR="008404B1" w:rsidRPr="00EF42F7">
                              <w:rPr>
                                <w:rFonts w:ascii="Arial Narrow" w:hAnsi="Arial Narrow" w:cs="Arial"/>
                                <w:bCs/>
                                <w:i/>
                                <w:iCs/>
                                <w:color w:val="FFFFFF" w:themeColor="background1"/>
                                <w:sz w:val="24"/>
                                <w:szCs w:val="24"/>
                              </w:rPr>
                              <w:t>PRÉPARATOIRE</w:t>
                            </w:r>
                            <w:r w:rsidRPr="00EF42F7">
                              <w:rPr>
                                <w:rFonts w:ascii="Arial Narrow" w:hAnsi="Arial Narrow" w:cs="Arial"/>
                                <w:bCs/>
                                <w:i/>
                                <w:iCs/>
                                <w:color w:val="FFFFFF" w:themeColor="background1"/>
                                <w:sz w:val="24"/>
                                <w:szCs w:val="24"/>
                              </w:rPr>
                              <w:t xml:space="preserve"> </w:t>
                            </w:r>
                            <w:r w:rsidR="0086195C" w:rsidRPr="00EF42F7">
                              <w:rPr>
                                <w:rFonts w:ascii="Arial Narrow" w:hAnsi="Arial Narrow" w:cs="Arial"/>
                                <w:bCs/>
                                <w:i/>
                                <w:iCs/>
                                <w:color w:val="FFFFFF" w:themeColor="background1"/>
                                <w:sz w:val="24"/>
                                <w:szCs w:val="24"/>
                              </w:rPr>
                              <w:t>POUR LE</w:t>
                            </w:r>
                            <w:r w:rsidR="00AB1888">
                              <w:rPr>
                                <w:rFonts w:ascii="Arial Narrow" w:hAnsi="Arial Narrow" w:cs="Arial"/>
                                <w:bCs/>
                                <w:i/>
                                <w:iCs/>
                                <w:color w:val="FFFFFF" w:themeColor="background1"/>
                                <w:sz w:val="24"/>
                                <w:szCs w:val="24"/>
                              </w:rPr>
                              <w:t>S</w:t>
                            </w:r>
                            <w:r w:rsidRPr="00EF42F7">
                              <w:rPr>
                                <w:rFonts w:ascii="Arial Narrow" w:hAnsi="Arial Narrow" w:cs="Arial"/>
                                <w:bCs/>
                                <w:i/>
                                <w:iCs/>
                                <w:color w:val="FFFFFF" w:themeColor="background1"/>
                                <w:sz w:val="24"/>
                                <w:szCs w:val="24"/>
                              </w:rPr>
                              <w:t xml:space="preserve"> PARTICIPANT</w:t>
                            </w:r>
                            <w:r w:rsidR="00AB1888">
                              <w:rPr>
                                <w:rFonts w:ascii="Arial Narrow" w:hAnsi="Arial Narrow" w:cs="Arial"/>
                                <w:bCs/>
                                <w:i/>
                                <w:iCs/>
                                <w:color w:val="FFFFFF" w:themeColor="background1"/>
                                <w:sz w:val="24"/>
                                <w:szCs w:val="24"/>
                              </w:rPr>
                              <w:t>S</w:t>
                            </w:r>
                          </w:p>
                          <w:p w14:paraId="0C646252" w14:textId="64950B9A" w:rsidR="006214ED" w:rsidRPr="00EF42F7" w:rsidRDefault="0011353E" w:rsidP="00EF42F7">
                            <w:pPr>
                              <w:spacing w:after="0" w:line="240" w:lineRule="auto"/>
                              <w:rPr>
                                <w:rFonts w:ascii="Arial Narrow" w:hAnsi="Arial Narrow" w:cs="Arial"/>
                                <w:bCs/>
                                <w:i/>
                                <w:iCs/>
                                <w:color w:val="FFFFFF" w:themeColor="background1"/>
                                <w:sz w:val="24"/>
                                <w:szCs w:val="24"/>
                              </w:rPr>
                            </w:pPr>
                            <w:r w:rsidRPr="00EF42F7">
                              <w:rPr>
                                <w:rFonts w:ascii="Arial Narrow" w:hAnsi="Arial Narrow" w:cs="Arial"/>
                                <w:bCs/>
                                <w:i/>
                                <w:iCs/>
                                <w:color w:val="FFFFFF" w:themeColor="background1"/>
                                <w:sz w:val="24"/>
                                <w:szCs w:val="24"/>
                              </w:rPr>
                              <w:t>Rencontre bilan</w:t>
                            </w:r>
                          </w:p>
                          <w:p w14:paraId="05119B1B" w14:textId="6CDDDA0B" w:rsidR="0011353E" w:rsidRPr="00EF42F7" w:rsidRDefault="0011353E" w:rsidP="00EF42F7">
                            <w:pPr>
                              <w:spacing w:after="0"/>
                              <w:rPr>
                                <w:rFonts w:ascii="Arial Narrow" w:hAnsi="Arial Narrow" w:cs="Arial"/>
                                <w:b/>
                                <w:color w:val="FFFFFF" w:themeColor="background1"/>
                                <w:sz w:val="28"/>
                                <w:szCs w:val="28"/>
                              </w:rPr>
                            </w:pPr>
                          </w:p>
                          <w:p w14:paraId="47433926" w14:textId="49CCDD99" w:rsidR="00BA60BE" w:rsidRPr="00EF42F7" w:rsidRDefault="00533C3E" w:rsidP="00EF42F7">
                            <w:pPr>
                              <w:spacing w:after="0"/>
                              <w:rPr>
                                <w:rFonts w:ascii="Arial Narrow" w:hAnsi="Arial Narrow" w:cs="Arial"/>
                                <w:b/>
                                <w:color w:val="FFFFFF" w:themeColor="background1"/>
                                <w:sz w:val="28"/>
                                <w:szCs w:val="28"/>
                              </w:rPr>
                            </w:pPr>
                            <w:r w:rsidRPr="00EF42F7">
                              <w:rPr>
                                <w:rFonts w:ascii="Arial Narrow" w:hAnsi="Arial Narrow" w:cs="Arial"/>
                                <w:b/>
                                <w:color w:val="FFFFFF" w:themeColor="background1"/>
                                <w:sz w:val="28"/>
                                <w:szCs w:val="28"/>
                              </w:rPr>
                              <w:t xml:space="preserve">ÉTAPE </w:t>
                            </w:r>
                            <w:r w:rsidR="00D13A6C" w:rsidRPr="00EF42F7">
                              <w:rPr>
                                <w:rFonts w:ascii="Arial Narrow" w:hAnsi="Arial Narrow" w:cs="Arial"/>
                                <w:b/>
                                <w:color w:val="FFFFFF" w:themeColor="background1"/>
                                <w:sz w:val="28"/>
                                <w:szCs w:val="28"/>
                              </w:rPr>
                              <w:t>5</w:t>
                            </w:r>
                            <w:r w:rsidR="00EF42F7" w:rsidRPr="00EF42F7">
                              <w:rPr>
                                <w:rFonts w:ascii="Arial Narrow" w:hAnsi="Arial Narrow" w:cs="Arial"/>
                                <w:b/>
                                <w:color w:val="FFFFFF" w:themeColor="background1"/>
                                <w:sz w:val="28"/>
                                <w:szCs w:val="28"/>
                              </w:rPr>
                              <w:t> :</w:t>
                            </w:r>
                            <w:r w:rsidR="00EF42F7">
                              <w:rPr>
                                <w:rFonts w:ascii="Arial Narrow" w:hAnsi="Arial Narrow" w:cs="Arial"/>
                                <w:b/>
                                <w:color w:val="FFFFFF" w:themeColor="background1"/>
                                <w:sz w:val="28"/>
                                <w:szCs w:val="28"/>
                              </w:rPr>
                              <w:t xml:space="preserve"> </w:t>
                            </w:r>
                            <w:r w:rsidR="00D13A6C" w:rsidRPr="00EF42F7">
                              <w:rPr>
                                <w:rFonts w:ascii="Arial Narrow" w:hAnsi="Arial Narrow" w:cs="Arial"/>
                                <w:b/>
                                <w:color w:val="FFFFFF" w:themeColor="background1"/>
                                <w:sz w:val="32"/>
                                <w:szCs w:val="32"/>
                              </w:rPr>
                              <w:t>Évaluer le projet commun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EA87BB" id="_x0000_t202" coordsize="21600,21600" o:spt="202" path="m,l,21600r21600,l21600,xe">
                <v:stroke joinstyle="miter"/>
                <v:path gradientshapeok="t" o:connecttype="rect"/>
              </v:shapetype>
              <v:shape id="Zone de texte 1" o:spid="_x0000_s1026" type="#_x0000_t202" style="position:absolute;left:0;text-align:left;margin-left:-21.55pt;margin-top:-10.4pt;width:348.3pt;height:8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" filled="f" stroked="f" strokeweight=".5pt">
                <v:textbox>
                  <w:txbxContent>
                    <w:p w14:paraId="40397204" w14:textId="6C45C760" w:rsidR="001175F3" w:rsidRPr="00EF42F7" w:rsidRDefault="006214ED" w:rsidP="00EF42F7">
                      <w:pPr>
                        <w:spacing w:after="0" w:line="240" w:lineRule="auto"/>
                        <w:rPr>
                          <w:rFonts w:ascii="Arial Narrow" w:hAnsi="Arial Narrow" w:cs="Arial"/>
                          <w:bCs/>
                          <w:i/>
                          <w:iCs/>
                          <w:color w:val="FFFFFF" w:themeColor="background1"/>
                          <w:sz w:val="24"/>
                          <w:szCs w:val="24"/>
                        </w:rPr>
                      </w:pPr>
                      <w:r w:rsidRPr="00EF42F7">
                        <w:rPr>
                          <w:rFonts w:ascii="Arial Narrow" w:hAnsi="Arial Narrow" w:cs="Arial"/>
                          <w:bCs/>
                          <w:i/>
                          <w:iCs/>
                          <w:color w:val="FFFFFF" w:themeColor="background1"/>
                          <w:sz w:val="24"/>
                          <w:szCs w:val="24"/>
                        </w:rPr>
                        <w:t xml:space="preserve">FICHE </w:t>
                      </w:r>
                      <w:r w:rsidR="008404B1" w:rsidRPr="00EF42F7">
                        <w:rPr>
                          <w:rFonts w:ascii="Arial Narrow" w:hAnsi="Arial Narrow" w:cs="Arial"/>
                          <w:bCs/>
                          <w:i/>
                          <w:iCs/>
                          <w:color w:val="FFFFFF" w:themeColor="background1"/>
                          <w:sz w:val="24"/>
                          <w:szCs w:val="24"/>
                        </w:rPr>
                        <w:t>PRÉPARATOIRE</w:t>
                      </w:r>
                      <w:r w:rsidRPr="00EF42F7">
                        <w:rPr>
                          <w:rFonts w:ascii="Arial Narrow" w:hAnsi="Arial Narrow" w:cs="Arial"/>
                          <w:bCs/>
                          <w:i/>
                          <w:iCs/>
                          <w:color w:val="FFFFFF" w:themeColor="background1"/>
                          <w:sz w:val="24"/>
                          <w:szCs w:val="24"/>
                        </w:rPr>
                        <w:t xml:space="preserve"> </w:t>
                      </w:r>
                      <w:r w:rsidR="0086195C" w:rsidRPr="00EF42F7">
                        <w:rPr>
                          <w:rFonts w:ascii="Arial Narrow" w:hAnsi="Arial Narrow" w:cs="Arial"/>
                          <w:bCs/>
                          <w:i/>
                          <w:iCs/>
                          <w:color w:val="FFFFFF" w:themeColor="background1"/>
                          <w:sz w:val="24"/>
                          <w:szCs w:val="24"/>
                        </w:rPr>
                        <w:t>POUR LE</w:t>
                      </w:r>
                      <w:r w:rsidR="00AB1888">
                        <w:rPr>
                          <w:rFonts w:ascii="Arial Narrow" w:hAnsi="Arial Narrow" w:cs="Arial"/>
                          <w:bCs/>
                          <w:i/>
                          <w:iCs/>
                          <w:color w:val="FFFFFF" w:themeColor="background1"/>
                          <w:sz w:val="24"/>
                          <w:szCs w:val="24"/>
                        </w:rPr>
                        <w:t>S</w:t>
                      </w:r>
                      <w:r w:rsidRPr="00EF42F7">
                        <w:rPr>
                          <w:rFonts w:ascii="Arial Narrow" w:hAnsi="Arial Narrow" w:cs="Arial"/>
                          <w:bCs/>
                          <w:i/>
                          <w:iCs/>
                          <w:color w:val="FFFFFF" w:themeColor="background1"/>
                          <w:sz w:val="24"/>
                          <w:szCs w:val="24"/>
                        </w:rPr>
                        <w:t xml:space="preserve"> PARTICIPANT</w:t>
                      </w:r>
                      <w:r w:rsidR="00AB1888">
                        <w:rPr>
                          <w:rFonts w:ascii="Arial Narrow" w:hAnsi="Arial Narrow" w:cs="Arial"/>
                          <w:bCs/>
                          <w:i/>
                          <w:iCs/>
                          <w:color w:val="FFFFFF" w:themeColor="background1"/>
                          <w:sz w:val="24"/>
                          <w:szCs w:val="24"/>
                        </w:rPr>
                        <w:t>S</w:t>
                      </w:r>
                    </w:p>
                    <w:p w14:paraId="0C646252" w14:textId="64950B9A" w:rsidR="006214ED" w:rsidRPr="00EF42F7" w:rsidRDefault="0011353E" w:rsidP="00EF42F7">
                      <w:pPr>
                        <w:spacing w:after="0" w:line="240" w:lineRule="auto"/>
                        <w:rPr>
                          <w:rFonts w:ascii="Arial Narrow" w:hAnsi="Arial Narrow" w:cs="Arial"/>
                          <w:bCs/>
                          <w:i/>
                          <w:iCs/>
                          <w:color w:val="FFFFFF" w:themeColor="background1"/>
                          <w:sz w:val="24"/>
                          <w:szCs w:val="24"/>
                        </w:rPr>
                      </w:pPr>
                      <w:r w:rsidRPr="00EF42F7">
                        <w:rPr>
                          <w:rFonts w:ascii="Arial Narrow" w:hAnsi="Arial Narrow" w:cs="Arial"/>
                          <w:bCs/>
                          <w:i/>
                          <w:iCs/>
                          <w:color w:val="FFFFFF" w:themeColor="background1"/>
                          <w:sz w:val="24"/>
                          <w:szCs w:val="24"/>
                        </w:rPr>
                        <w:t>Rencontre bilan</w:t>
                      </w:r>
                    </w:p>
                    <w:p w14:paraId="05119B1B" w14:textId="6CDDDA0B" w:rsidR="0011353E" w:rsidRPr="00EF42F7" w:rsidRDefault="0011353E" w:rsidP="00EF42F7">
                      <w:pPr>
                        <w:spacing w:after="0"/>
                        <w:rPr>
                          <w:rFonts w:ascii="Arial Narrow" w:hAnsi="Arial Narrow" w:cs="Arial"/>
                          <w:b/>
                          <w:color w:val="FFFFFF" w:themeColor="background1"/>
                          <w:sz w:val="28"/>
                          <w:szCs w:val="28"/>
                        </w:rPr>
                      </w:pPr>
                    </w:p>
                    <w:p w14:paraId="47433926" w14:textId="49CCDD99" w:rsidR="00BA60BE" w:rsidRPr="00EF42F7" w:rsidRDefault="00533C3E" w:rsidP="00EF42F7">
                      <w:pPr>
                        <w:spacing w:after="0"/>
                        <w:rPr>
                          <w:rFonts w:ascii="Arial Narrow" w:hAnsi="Arial Narrow" w:cs="Arial"/>
                          <w:b/>
                          <w:color w:val="FFFFFF" w:themeColor="background1"/>
                          <w:sz w:val="28"/>
                          <w:szCs w:val="28"/>
                        </w:rPr>
                      </w:pPr>
                      <w:r w:rsidRPr="00EF42F7">
                        <w:rPr>
                          <w:rFonts w:ascii="Arial Narrow" w:hAnsi="Arial Narrow" w:cs="Arial"/>
                          <w:b/>
                          <w:color w:val="FFFFFF" w:themeColor="background1"/>
                          <w:sz w:val="28"/>
                          <w:szCs w:val="28"/>
                        </w:rPr>
                        <w:t xml:space="preserve">ÉTAPE </w:t>
                      </w:r>
                      <w:r w:rsidR="00D13A6C" w:rsidRPr="00EF42F7">
                        <w:rPr>
                          <w:rFonts w:ascii="Arial Narrow" w:hAnsi="Arial Narrow" w:cs="Arial"/>
                          <w:b/>
                          <w:color w:val="FFFFFF" w:themeColor="background1"/>
                          <w:sz w:val="28"/>
                          <w:szCs w:val="28"/>
                        </w:rPr>
                        <w:t>5</w:t>
                      </w:r>
                      <w:r w:rsidR="00EF42F7" w:rsidRPr="00EF42F7">
                        <w:rPr>
                          <w:rFonts w:ascii="Arial Narrow" w:hAnsi="Arial Narrow" w:cs="Arial"/>
                          <w:b/>
                          <w:color w:val="FFFFFF" w:themeColor="background1"/>
                          <w:sz w:val="28"/>
                          <w:szCs w:val="28"/>
                        </w:rPr>
                        <w:t> :</w:t>
                      </w:r>
                      <w:r w:rsidR="00EF42F7">
                        <w:rPr>
                          <w:rFonts w:ascii="Arial Narrow" w:hAnsi="Arial Narrow" w:cs="Arial"/>
                          <w:b/>
                          <w:color w:val="FFFFFF" w:themeColor="background1"/>
                          <w:sz w:val="28"/>
                          <w:szCs w:val="28"/>
                        </w:rPr>
                        <w:t xml:space="preserve"> </w:t>
                      </w:r>
                      <w:r w:rsidR="00D13A6C" w:rsidRPr="00EF42F7">
                        <w:rPr>
                          <w:rFonts w:ascii="Arial Narrow" w:hAnsi="Arial Narrow" w:cs="Arial"/>
                          <w:b/>
                          <w:color w:val="FFFFFF" w:themeColor="background1"/>
                          <w:sz w:val="32"/>
                          <w:szCs w:val="32"/>
                        </w:rPr>
                        <w:t>Évaluer le projet commun</w:t>
                      </w:r>
                    </w:p>
                  </w:txbxContent>
                </v:textbox>
              </v:shape>
            </w:pict>
          </mc:Fallback>
        </mc:AlternateContent>
      </w:r>
    </w:p>
    <w:p w14:paraId="48ABFF0C" w14:textId="66FC4BA6" w:rsidR="00BA60BE" w:rsidRDefault="00BA60BE" w:rsidP="0038093B">
      <w:pPr>
        <w:spacing w:after="120" w:line="240" w:lineRule="auto"/>
        <w:ind w:left="142" w:hanging="142"/>
        <w:rPr>
          <w:rFonts w:ascii="Arial Narrow" w:hAnsi="Arial Narrow" w:cs="Arial"/>
          <w:b/>
          <w:color w:val="3F6228"/>
          <w:sz w:val="36"/>
          <w:szCs w:val="36"/>
        </w:rPr>
      </w:pPr>
    </w:p>
    <w:p w14:paraId="65D4ECA8" w14:textId="0489E5D4" w:rsidR="00BA60BE" w:rsidRDefault="00BA60BE" w:rsidP="00EF42F7">
      <w:pPr>
        <w:spacing w:after="120" w:line="240" w:lineRule="auto"/>
        <w:rPr>
          <w:rFonts w:ascii="Arial Narrow" w:hAnsi="Arial Narrow" w:cs="Arial"/>
          <w:b/>
          <w:color w:val="3F6228"/>
          <w:sz w:val="36"/>
          <w:szCs w:val="36"/>
        </w:rPr>
      </w:pPr>
    </w:p>
    <w:p w14:paraId="5A1D3639" w14:textId="3BBDBB5E" w:rsidR="00BA60BE" w:rsidRDefault="00EF42F7" w:rsidP="0038093B">
      <w:pPr>
        <w:spacing w:after="120" w:line="240" w:lineRule="auto"/>
        <w:ind w:left="142" w:hanging="142"/>
        <w:rPr>
          <w:rFonts w:ascii="Arial Narrow" w:hAnsi="Arial Narrow" w:cs="Arial"/>
          <w:b/>
          <w:color w:val="3F6228"/>
          <w:sz w:val="36"/>
          <w:szCs w:val="36"/>
        </w:rPr>
      </w:pPr>
      <w:r>
        <w:rPr>
          <w:rFonts w:ascii="Arial Narrow" w:hAnsi="Arial Narrow" w:cs="Arial"/>
          <w:b/>
          <w:noProof/>
          <w:color w:val="3F6228"/>
          <w:sz w:val="36"/>
          <w:szCs w:val="36"/>
          <w:lang w:eastAsia="fr-CA"/>
        </w:rPr>
        <mc:AlternateContent>
          <mc:Choice Requires="wps">
            <w:drawing>
              <wp:anchor distT="0" distB="0" distL="114300" distR="114300" simplePos="0" relativeHeight="251663360" behindDoc="1" locked="0" layoutInCell="1" allowOverlap="1" wp14:anchorId="5E09C15D" wp14:editId="0D2D8ED2">
                <wp:simplePos x="0" y="0"/>
                <wp:positionH relativeFrom="page">
                  <wp:posOffset>326003</wp:posOffset>
                </wp:positionH>
                <wp:positionV relativeFrom="paragraph">
                  <wp:posOffset>185585</wp:posOffset>
                </wp:positionV>
                <wp:extent cx="7133063" cy="1701579"/>
                <wp:effectExtent l="0" t="0" r="10795" b="13335"/>
                <wp:wrapNone/>
                <wp:docPr id="5" name="Rectangle 5"/>
                <wp:cNvGraphicFramePr/>
                <a:graphic xmlns:a="http://schemas.openxmlformats.org/drawingml/2006/main">
                  <a:graphicData uri="http://schemas.microsoft.com/office/word/2010/wordprocessingShape">
                    <wps:wsp>
                      <wps:cNvSpPr/>
                      <wps:spPr>
                        <a:xfrm>
                          <a:off x="0" y="0"/>
                          <a:ext cx="7133063" cy="1701579"/>
                        </a:xfrm>
                        <a:prstGeom prst="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CF077" id="Rectangle 5" o:spid="_x0000_s1026" style="position:absolute;margin-left:25.65pt;margin-top:14.6pt;width:561.65pt;height:13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" fillcolor="#e2efd9 [665]" strokecolor="#c5e0b3 [1305]" strokeweight="1pt">
                <w10:wrap anchorx="page"/>
              </v:rect>
            </w:pict>
          </mc:Fallback>
        </mc:AlternateContent>
      </w:r>
    </w:p>
    <w:p w14:paraId="6EA3BC62" w14:textId="4BEAB7E6" w:rsidR="002E3FAD" w:rsidRPr="00EF42F7" w:rsidRDefault="00DB2C8C" w:rsidP="009F4E0C">
      <w:pPr>
        <w:tabs>
          <w:tab w:val="left" w:pos="4820"/>
        </w:tabs>
        <w:spacing w:before="240" w:after="0" w:line="240" w:lineRule="auto"/>
        <w:ind w:right="3850"/>
        <w:rPr>
          <w:rFonts w:ascii="Arial Narrow" w:hAnsi="Arial Narrow" w:cs="Arial Narrow"/>
          <w:color w:val="000000"/>
          <w:sz w:val="24"/>
          <w:szCs w:val="24"/>
        </w:rPr>
      </w:pPr>
      <w:r w:rsidRPr="00EF42F7">
        <w:rPr>
          <w:rFonts w:ascii="Arial Narrow" w:hAnsi="Arial Narrow" w:cs="Arial"/>
          <w:noProof/>
          <w:sz w:val="24"/>
          <w:szCs w:val="24"/>
          <w:lang w:eastAsia="fr-CA"/>
        </w:rPr>
        <mc:AlternateContent>
          <mc:Choice Requires="wps">
            <w:drawing>
              <wp:anchor distT="0" distB="0" distL="114300" distR="114300" simplePos="0" relativeHeight="251670528" behindDoc="0" locked="0" layoutInCell="1" allowOverlap="1" wp14:anchorId="6365E72D" wp14:editId="79DCA22E">
                <wp:simplePos x="0" y="0"/>
                <wp:positionH relativeFrom="margin">
                  <wp:posOffset>4042410</wp:posOffset>
                </wp:positionH>
                <wp:positionV relativeFrom="paragraph">
                  <wp:posOffset>200026</wp:posOffset>
                </wp:positionV>
                <wp:extent cx="2487427" cy="1714500"/>
                <wp:effectExtent l="0" t="0" r="27305" b="19050"/>
                <wp:wrapNone/>
                <wp:docPr id="3" name="Zone de texte 3"/>
                <wp:cNvGraphicFramePr/>
                <a:graphic xmlns:a="http://schemas.openxmlformats.org/drawingml/2006/main">
                  <a:graphicData uri="http://schemas.microsoft.com/office/word/2010/wordprocessingShape">
                    <wps:wsp>
                      <wps:cNvSpPr txBox="1"/>
                      <wps:spPr>
                        <a:xfrm>
                          <a:off x="0" y="0"/>
                          <a:ext cx="2487427" cy="1714500"/>
                        </a:xfrm>
                        <a:prstGeom prst="rect">
                          <a:avLst/>
                        </a:prstGeom>
                        <a:solidFill>
                          <a:schemeClr val="lt1"/>
                        </a:solidFill>
                        <a:ln w="19050">
                          <a:solidFill>
                            <a:prstClr val="black"/>
                          </a:solidFill>
                        </a:ln>
                      </wps:spPr>
                      <wps:txbx>
                        <w:txbxContent>
                          <w:p w14:paraId="3EE08641" w14:textId="5FFEE7E6" w:rsidR="003A51EF" w:rsidRPr="00DC07C0" w:rsidRDefault="00DC07C0" w:rsidP="00DC07C0">
                            <w:pPr>
                              <w:spacing w:before="120" w:after="120" w:line="240" w:lineRule="auto"/>
                              <w:jc w:val="center"/>
                              <w:rPr>
                                <w:rFonts w:ascii="Arial Narrow" w:hAnsi="Arial Narrow" w:cs="Arial"/>
                                <w:b/>
                                <w:sz w:val="28"/>
                                <w:szCs w:val="28"/>
                                <w:u w:val="single"/>
                              </w:rPr>
                            </w:pPr>
                            <w:r w:rsidRPr="00DC07C0">
                              <w:rPr>
                                <w:rFonts w:ascii="Arial Narrow" w:hAnsi="Arial Narrow" w:cs="Arial"/>
                                <w:b/>
                                <w:sz w:val="28"/>
                                <w:szCs w:val="28"/>
                                <w:u w:val="single"/>
                              </w:rPr>
                              <w:t>Agenda</w:t>
                            </w:r>
                          </w:p>
                          <w:p w14:paraId="19183783" w14:textId="074E1610" w:rsidR="003A51EF" w:rsidRPr="00DC07C0" w:rsidRDefault="00DC07C0" w:rsidP="00DC07C0">
                            <w:pPr>
                              <w:spacing w:after="0" w:line="240" w:lineRule="auto"/>
                              <w:rPr>
                                <w:rFonts w:ascii="Arial Narrow" w:hAnsi="Arial Narrow"/>
                                <w:b/>
                                <w:bCs/>
                              </w:rPr>
                            </w:pPr>
                            <w:r w:rsidRPr="00DC07C0">
                              <w:rPr>
                                <w:rFonts w:ascii="Arial Narrow" w:hAnsi="Arial Narrow"/>
                                <w:b/>
                                <w:bCs/>
                              </w:rPr>
                              <w:t>Activités préparatoires (asynchrones) :</w:t>
                            </w:r>
                          </w:p>
                          <w:p w14:paraId="363B00F4" w14:textId="614BB597" w:rsidR="00DC07C0" w:rsidRDefault="00DC07C0" w:rsidP="00DC07C0">
                            <w:pPr>
                              <w:spacing w:after="0" w:line="240" w:lineRule="auto"/>
                              <w:rPr>
                                <w:rFonts w:ascii="Arial Narrow" w:hAnsi="Arial Narrow"/>
                              </w:rPr>
                            </w:pPr>
                            <w:r w:rsidRPr="00DC07C0">
                              <w:rPr>
                                <w:rFonts w:ascii="Arial Narrow" w:hAnsi="Arial Narrow"/>
                                <w:highlight w:val="yellow"/>
                              </w:rPr>
                              <w:t>Du XXXX a XXXX</w:t>
                            </w:r>
                          </w:p>
                          <w:p w14:paraId="30824C08" w14:textId="11AB9125" w:rsidR="00DC07C0" w:rsidRDefault="00DC07C0" w:rsidP="00DC07C0">
                            <w:pPr>
                              <w:spacing w:after="0" w:line="240" w:lineRule="auto"/>
                              <w:rPr>
                                <w:rFonts w:ascii="Arial Narrow" w:hAnsi="Arial Narrow"/>
                              </w:rPr>
                            </w:pPr>
                          </w:p>
                          <w:p w14:paraId="7DDB454F" w14:textId="67CAC30F" w:rsidR="00DC07C0" w:rsidRDefault="00DC07C0" w:rsidP="00DC07C0">
                            <w:pPr>
                              <w:spacing w:after="0" w:line="240" w:lineRule="auto"/>
                              <w:rPr>
                                <w:rFonts w:ascii="Arial Narrow" w:hAnsi="Arial Narrow"/>
                                <w:b/>
                                <w:bCs/>
                              </w:rPr>
                            </w:pPr>
                            <w:r>
                              <w:rPr>
                                <w:rFonts w:ascii="Arial Narrow" w:hAnsi="Arial Narrow"/>
                                <w:b/>
                                <w:bCs/>
                              </w:rPr>
                              <w:t xml:space="preserve">Rencontre </w:t>
                            </w:r>
                            <w:r w:rsidR="00D13A6C">
                              <w:rPr>
                                <w:rFonts w:ascii="Arial Narrow" w:hAnsi="Arial Narrow"/>
                                <w:b/>
                                <w:bCs/>
                              </w:rPr>
                              <w:t>bilan</w:t>
                            </w:r>
                            <w:r>
                              <w:rPr>
                                <w:rFonts w:ascii="Arial Narrow" w:hAnsi="Arial Narrow"/>
                                <w:b/>
                                <w:bCs/>
                              </w:rPr>
                              <w:t xml:space="preserve"> : </w:t>
                            </w:r>
                          </w:p>
                          <w:p w14:paraId="7DEC01CB" w14:textId="6B88E58D" w:rsidR="00DC07C0" w:rsidRDefault="00DC07C0" w:rsidP="00DC07C0">
                            <w:pPr>
                              <w:spacing w:after="0" w:line="240" w:lineRule="auto"/>
                              <w:rPr>
                                <w:rFonts w:ascii="Arial Narrow" w:hAnsi="Arial Narrow"/>
                                <w:b/>
                                <w:bCs/>
                              </w:rPr>
                            </w:pPr>
                            <w:r w:rsidRPr="00DC07C0">
                              <w:rPr>
                                <w:rFonts w:ascii="Arial Narrow" w:hAnsi="Arial Narrow"/>
                                <w:highlight w:val="yellow"/>
                              </w:rPr>
                              <w:t>XXXX</w:t>
                            </w:r>
                          </w:p>
                          <w:p w14:paraId="61DEBE80" w14:textId="393F306F" w:rsidR="00DC07C0" w:rsidRDefault="00DC07C0" w:rsidP="00DC07C0">
                            <w:pPr>
                              <w:spacing w:after="0" w:line="240" w:lineRule="auto"/>
                              <w:rPr>
                                <w:rFonts w:ascii="Arial Narrow" w:hAnsi="Arial Narrow"/>
                                <w:b/>
                                <w:bCs/>
                              </w:rPr>
                            </w:pPr>
                          </w:p>
                          <w:p w14:paraId="5A065418" w14:textId="77777777" w:rsidR="00DC07C0" w:rsidRPr="00DC07C0" w:rsidRDefault="00DC07C0" w:rsidP="00DC07C0">
                            <w:pPr>
                              <w:spacing w:after="0" w:line="240" w:lineRule="auto"/>
                              <w:rPr>
                                <w:rFonts w:ascii="Arial Narrow" w:hAnsi="Arial Narrow"/>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5E72D" id="Zone de texte 3" o:spid="_x0000_s1027" type="#_x0000_t202" style="position:absolute;margin-left:318.3pt;margin-top:15.75pt;width:195.85pt;height:1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" fillcolor="white [3201]" strokeweight="1.5pt">
                <v:textbox>
                  <w:txbxContent>
                    <w:p w14:paraId="3EE08641" w14:textId="5FFEE7E6" w:rsidR="003A51EF" w:rsidRPr="00DC07C0" w:rsidRDefault="00DC07C0" w:rsidP="00DC07C0">
                      <w:pPr>
                        <w:spacing w:before="120" w:after="120" w:line="240" w:lineRule="auto"/>
                        <w:jc w:val="center"/>
                        <w:rPr>
                          <w:rFonts w:ascii="Arial Narrow" w:hAnsi="Arial Narrow" w:cs="Arial"/>
                          <w:b/>
                          <w:sz w:val="28"/>
                          <w:szCs w:val="28"/>
                          <w:u w:val="single"/>
                        </w:rPr>
                      </w:pPr>
                      <w:r w:rsidRPr="00DC07C0">
                        <w:rPr>
                          <w:rFonts w:ascii="Arial Narrow" w:hAnsi="Arial Narrow" w:cs="Arial"/>
                          <w:b/>
                          <w:sz w:val="28"/>
                          <w:szCs w:val="28"/>
                          <w:u w:val="single"/>
                        </w:rPr>
                        <w:t>Agenda</w:t>
                      </w:r>
                    </w:p>
                    <w:p w14:paraId="19183783" w14:textId="074E1610" w:rsidR="003A51EF" w:rsidRPr="00DC07C0" w:rsidRDefault="00DC07C0" w:rsidP="00DC07C0">
                      <w:pPr>
                        <w:spacing w:after="0" w:line="240" w:lineRule="auto"/>
                        <w:rPr>
                          <w:rFonts w:ascii="Arial Narrow" w:hAnsi="Arial Narrow"/>
                          <w:b/>
                          <w:bCs/>
                        </w:rPr>
                      </w:pPr>
                      <w:r w:rsidRPr="00DC07C0">
                        <w:rPr>
                          <w:rFonts w:ascii="Arial Narrow" w:hAnsi="Arial Narrow"/>
                          <w:b/>
                          <w:bCs/>
                        </w:rPr>
                        <w:t>Activités préparatoires (asynchrones) :</w:t>
                      </w:r>
                    </w:p>
                    <w:p w14:paraId="363B00F4" w14:textId="614BB597" w:rsidR="00DC07C0" w:rsidRDefault="00DC07C0" w:rsidP="00DC07C0">
                      <w:pPr>
                        <w:spacing w:after="0" w:line="240" w:lineRule="auto"/>
                        <w:rPr>
                          <w:rFonts w:ascii="Arial Narrow" w:hAnsi="Arial Narrow"/>
                        </w:rPr>
                      </w:pPr>
                      <w:r w:rsidRPr="00DC07C0">
                        <w:rPr>
                          <w:rFonts w:ascii="Arial Narrow" w:hAnsi="Arial Narrow"/>
                          <w:highlight w:val="yellow"/>
                        </w:rPr>
                        <w:t>Du XXXX a XXXX</w:t>
                      </w:r>
                    </w:p>
                    <w:p w14:paraId="30824C08" w14:textId="11AB9125" w:rsidR="00DC07C0" w:rsidRDefault="00DC07C0" w:rsidP="00DC07C0">
                      <w:pPr>
                        <w:spacing w:after="0" w:line="240" w:lineRule="auto"/>
                        <w:rPr>
                          <w:rFonts w:ascii="Arial Narrow" w:hAnsi="Arial Narrow"/>
                        </w:rPr>
                      </w:pPr>
                    </w:p>
                    <w:p w14:paraId="7DDB454F" w14:textId="67CAC30F" w:rsidR="00DC07C0" w:rsidRDefault="00DC07C0" w:rsidP="00DC07C0">
                      <w:pPr>
                        <w:spacing w:after="0" w:line="240" w:lineRule="auto"/>
                        <w:rPr>
                          <w:rFonts w:ascii="Arial Narrow" w:hAnsi="Arial Narrow"/>
                          <w:b/>
                          <w:bCs/>
                        </w:rPr>
                      </w:pPr>
                      <w:r>
                        <w:rPr>
                          <w:rFonts w:ascii="Arial Narrow" w:hAnsi="Arial Narrow"/>
                          <w:b/>
                          <w:bCs/>
                        </w:rPr>
                        <w:t xml:space="preserve">Rencontre </w:t>
                      </w:r>
                      <w:r w:rsidR="00D13A6C">
                        <w:rPr>
                          <w:rFonts w:ascii="Arial Narrow" w:hAnsi="Arial Narrow"/>
                          <w:b/>
                          <w:bCs/>
                        </w:rPr>
                        <w:t>bilan</w:t>
                      </w:r>
                      <w:r>
                        <w:rPr>
                          <w:rFonts w:ascii="Arial Narrow" w:hAnsi="Arial Narrow"/>
                          <w:b/>
                          <w:bCs/>
                        </w:rPr>
                        <w:t xml:space="preserve"> : </w:t>
                      </w:r>
                    </w:p>
                    <w:p w14:paraId="7DEC01CB" w14:textId="6B88E58D" w:rsidR="00DC07C0" w:rsidRDefault="00DC07C0" w:rsidP="00DC07C0">
                      <w:pPr>
                        <w:spacing w:after="0" w:line="240" w:lineRule="auto"/>
                        <w:rPr>
                          <w:rFonts w:ascii="Arial Narrow" w:hAnsi="Arial Narrow"/>
                          <w:b/>
                          <w:bCs/>
                        </w:rPr>
                      </w:pPr>
                      <w:r w:rsidRPr="00DC07C0">
                        <w:rPr>
                          <w:rFonts w:ascii="Arial Narrow" w:hAnsi="Arial Narrow"/>
                          <w:highlight w:val="yellow"/>
                        </w:rPr>
                        <w:t>XXXX</w:t>
                      </w:r>
                    </w:p>
                    <w:p w14:paraId="61DEBE80" w14:textId="393F306F" w:rsidR="00DC07C0" w:rsidRDefault="00DC07C0" w:rsidP="00DC07C0">
                      <w:pPr>
                        <w:spacing w:after="0" w:line="240" w:lineRule="auto"/>
                        <w:rPr>
                          <w:rFonts w:ascii="Arial Narrow" w:hAnsi="Arial Narrow"/>
                          <w:b/>
                          <w:bCs/>
                        </w:rPr>
                      </w:pPr>
                    </w:p>
                    <w:p w14:paraId="5A065418" w14:textId="77777777" w:rsidR="00DC07C0" w:rsidRPr="00DC07C0" w:rsidRDefault="00DC07C0" w:rsidP="00DC07C0">
                      <w:pPr>
                        <w:spacing w:after="0" w:line="240" w:lineRule="auto"/>
                        <w:rPr>
                          <w:rFonts w:ascii="Arial Narrow" w:hAnsi="Arial Narrow"/>
                          <w:b/>
                          <w:bCs/>
                        </w:rPr>
                      </w:pPr>
                    </w:p>
                  </w:txbxContent>
                </v:textbox>
                <w10:wrap anchorx="margin"/>
              </v:shape>
            </w:pict>
          </mc:Fallback>
        </mc:AlternateContent>
      </w:r>
      <w:r w:rsidR="00D13A6C" w:rsidRPr="00EF42F7">
        <w:rPr>
          <w:rFonts w:ascii="Arial Narrow" w:hAnsi="Arial Narrow" w:cs="Arial Narrow"/>
          <w:color w:val="000000"/>
          <w:sz w:val="24"/>
          <w:szCs w:val="24"/>
        </w:rPr>
        <w:t xml:space="preserve">L’évaluation du projet est une étape essentielle pour </w:t>
      </w:r>
      <w:r w:rsidR="00D13A6C" w:rsidRPr="00EF42F7">
        <w:rPr>
          <w:rFonts w:ascii="Arial Narrow" w:hAnsi="Arial Narrow" w:cs="Arial Narrow"/>
          <w:b/>
          <w:bCs/>
          <w:color w:val="3F6228"/>
          <w:sz w:val="24"/>
          <w:szCs w:val="24"/>
        </w:rPr>
        <w:t xml:space="preserve">mesurer </w:t>
      </w:r>
      <w:r w:rsidR="00B144A6">
        <w:rPr>
          <w:rFonts w:ascii="Arial Narrow" w:hAnsi="Arial Narrow" w:cs="Arial Narrow"/>
          <w:b/>
          <w:bCs/>
          <w:color w:val="3F6228"/>
          <w:sz w:val="24"/>
          <w:szCs w:val="24"/>
        </w:rPr>
        <w:t>l’effet</w:t>
      </w:r>
      <w:r w:rsidR="00D13A6C" w:rsidRPr="00EF42F7">
        <w:rPr>
          <w:rFonts w:ascii="Arial Narrow" w:hAnsi="Arial Narrow" w:cs="Arial Narrow"/>
          <w:b/>
          <w:bCs/>
          <w:color w:val="3F6228"/>
          <w:sz w:val="24"/>
          <w:szCs w:val="24"/>
        </w:rPr>
        <w:t xml:space="preserve"> des efforts</w:t>
      </w:r>
      <w:r w:rsidR="00D13A6C" w:rsidRPr="00EF42F7">
        <w:rPr>
          <w:rFonts w:ascii="Arial Narrow" w:hAnsi="Arial Narrow" w:cs="Arial Narrow"/>
          <w:color w:val="3F6228"/>
          <w:sz w:val="24"/>
          <w:szCs w:val="24"/>
        </w:rPr>
        <w:t xml:space="preserve"> </w:t>
      </w:r>
      <w:r w:rsidR="00D13A6C" w:rsidRPr="00EF42F7">
        <w:rPr>
          <w:rFonts w:ascii="Arial Narrow" w:hAnsi="Arial Narrow" w:cs="Arial Narrow"/>
          <w:color w:val="000000"/>
          <w:sz w:val="24"/>
          <w:szCs w:val="24"/>
        </w:rPr>
        <w:t>mis en commun. Elle permet aussi de tirer des apprentissages qui seront fort pertinent</w:t>
      </w:r>
      <w:r w:rsidR="00B144A6">
        <w:rPr>
          <w:rFonts w:ascii="Arial Narrow" w:hAnsi="Arial Narrow" w:cs="Arial Narrow"/>
          <w:color w:val="000000"/>
          <w:sz w:val="24"/>
          <w:szCs w:val="24"/>
        </w:rPr>
        <w:t>s</w:t>
      </w:r>
      <w:r w:rsidR="00D13A6C" w:rsidRPr="00EF42F7">
        <w:rPr>
          <w:rFonts w:ascii="Arial Narrow" w:hAnsi="Arial Narrow" w:cs="Arial Narrow"/>
          <w:color w:val="000000"/>
          <w:sz w:val="24"/>
          <w:szCs w:val="24"/>
        </w:rPr>
        <w:t xml:space="preserve"> pour poursuivre les actions d’amélioration de la collaboration au sein de l’équipe.</w:t>
      </w:r>
    </w:p>
    <w:p w14:paraId="35F517FB" w14:textId="3E595994" w:rsidR="009F4E0C" w:rsidRPr="00EF42F7" w:rsidRDefault="00D13A6C" w:rsidP="009F4E0C">
      <w:pPr>
        <w:tabs>
          <w:tab w:val="left" w:pos="4820"/>
        </w:tabs>
        <w:spacing w:before="240" w:after="0" w:line="240" w:lineRule="auto"/>
        <w:ind w:right="3850"/>
        <w:rPr>
          <w:rFonts w:ascii="Arial Narrow" w:eastAsia="Arial" w:hAnsi="Arial Narrow" w:cs="Arial"/>
          <w:color w:val="3F6228"/>
          <w:sz w:val="24"/>
          <w:szCs w:val="24"/>
        </w:rPr>
      </w:pPr>
      <w:r w:rsidRPr="00EF42F7">
        <w:rPr>
          <w:rFonts w:ascii="Arial Narrow" w:hAnsi="Arial Narrow" w:cs="Arial Narrow"/>
          <w:color w:val="000000"/>
          <w:sz w:val="24"/>
          <w:szCs w:val="24"/>
        </w:rPr>
        <w:t xml:space="preserve">Les constats réalisés au cours de cette étape alimenteront le </w:t>
      </w:r>
      <w:r w:rsidRPr="00EF42F7">
        <w:rPr>
          <w:rFonts w:ascii="Arial Narrow" w:hAnsi="Arial Narrow" w:cs="Arial Narrow"/>
          <w:b/>
          <w:bCs/>
          <w:color w:val="3F6228"/>
          <w:sz w:val="24"/>
          <w:szCs w:val="24"/>
        </w:rPr>
        <w:t>plan de pérennité</w:t>
      </w:r>
      <w:r w:rsidRPr="00EF42F7">
        <w:rPr>
          <w:rFonts w:ascii="Arial Narrow" w:hAnsi="Arial Narrow" w:cs="Arial Narrow"/>
          <w:color w:val="3F6228"/>
          <w:sz w:val="24"/>
          <w:szCs w:val="24"/>
        </w:rPr>
        <w:t xml:space="preserve"> </w:t>
      </w:r>
      <w:r w:rsidRPr="00EF42F7">
        <w:rPr>
          <w:rFonts w:ascii="Arial Narrow" w:hAnsi="Arial Narrow" w:cs="Arial Narrow"/>
          <w:color w:val="000000"/>
          <w:sz w:val="24"/>
          <w:szCs w:val="24"/>
        </w:rPr>
        <w:t xml:space="preserve">pour favoriser la </w:t>
      </w:r>
      <w:r w:rsidRPr="00EF42F7">
        <w:rPr>
          <w:rFonts w:ascii="Arial Narrow" w:hAnsi="Arial Narrow" w:cs="Arial Narrow"/>
          <w:b/>
          <w:bCs/>
          <w:color w:val="3F6228"/>
          <w:sz w:val="24"/>
          <w:szCs w:val="24"/>
        </w:rPr>
        <w:t>durabilité des changements</w:t>
      </w:r>
      <w:r w:rsidRPr="00EF42F7">
        <w:rPr>
          <w:rFonts w:ascii="Arial Narrow" w:hAnsi="Arial Narrow" w:cs="Arial Narrow"/>
          <w:color w:val="3F6228"/>
          <w:sz w:val="24"/>
          <w:szCs w:val="24"/>
        </w:rPr>
        <w:t xml:space="preserve"> </w:t>
      </w:r>
      <w:r w:rsidRPr="00EF42F7">
        <w:rPr>
          <w:rFonts w:ascii="Arial Narrow" w:hAnsi="Arial Narrow" w:cs="Arial Narrow"/>
          <w:color w:val="000000"/>
          <w:sz w:val="24"/>
          <w:szCs w:val="24"/>
        </w:rPr>
        <w:t>implantés.</w:t>
      </w:r>
    </w:p>
    <w:p w14:paraId="53E8F3B4" w14:textId="759F4E4E" w:rsidR="007B0E2B" w:rsidRDefault="007B0E2B" w:rsidP="007B0E2B">
      <w:pPr>
        <w:tabs>
          <w:tab w:val="left" w:pos="4965"/>
        </w:tabs>
        <w:spacing w:before="120" w:after="0" w:line="240" w:lineRule="auto"/>
        <w:rPr>
          <w:rFonts w:ascii="Arial Narrow" w:hAnsi="Arial Narrow" w:cs="Arial"/>
          <w:b/>
          <w:color w:val="3F6228"/>
          <w:sz w:val="10"/>
          <w:szCs w:val="10"/>
        </w:rPr>
      </w:pPr>
    </w:p>
    <w:p w14:paraId="7881C31B" w14:textId="06A04795" w:rsidR="008B1DA2" w:rsidRPr="008B1DA2" w:rsidRDefault="008B1DA2" w:rsidP="008B1DA2">
      <w:pPr>
        <w:spacing w:before="100"/>
        <w:rPr>
          <w:rFonts w:ascii="Arial Narrow" w:hAnsi="Arial Narrow" w:cs="Arial"/>
          <w:b/>
          <w:color w:val="3F6228"/>
          <w:sz w:val="32"/>
          <w:szCs w:val="32"/>
        </w:rPr>
      </w:pPr>
      <w:r w:rsidRPr="008B1DA2">
        <w:rPr>
          <w:rFonts w:ascii="Arial Narrow" w:hAnsi="Arial Narrow" w:cs="Arial"/>
          <w:b/>
          <w:color w:val="3F6228"/>
          <w:sz w:val="32"/>
          <w:szCs w:val="32"/>
        </w:rPr>
        <w:t>Consignes</w:t>
      </w:r>
    </w:p>
    <w:p w14:paraId="4D9AA9D8" w14:textId="7A08B2C4" w:rsidR="0038093B" w:rsidRDefault="0066409B" w:rsidP="009F4E0C">
      <w:pPr>
        <w:pStyle w:val="Paragraphedeliste"/>
        <w:numPr>
          <w:ilvl w:val="0"/>
          <w:numId w:val="41"/>
        </w:numPr>
        <w:spacing w:before="100" w:after="100" w:line="276" w:lineRule="auto"/>
        <w:ind w:left="567" w:right="3082" w:hanging="425"/>
        <w:rPr>
          <w:rFonts w:ascii="Arial Narrow" w:hAnsi="Arial Narrow"/>
        </w:rPr>
      </w:pPr>
      <w:r>
        <w:rPr>
          <w:rFonts w:ascii="Arial Narrow" w:hAnsi="Arial Narrow"/>
        </w:rPr>
        <w:t>Réalisez</w:t>
      </w:r>
      <w:r w:rsidR="008B1DA2">
        <w:rPr>
          <w:rFonts w:ascii="Arial Narrow" w:hAnsi="Arial Narrow"/>
        </w:rPr>
        <w:t xml:space="preserve"> l’ensemble des activités </w:t>
      </w:r>
      <w:r w:rsidR="009F4E0C">
        <w:rPr>
          <w:rFonts w:ascii="Arial Narrow" w:hAnsi="Arial Narrow"/>
        </w:rPr>
        <w:t>préparatoires</w:t>
      </w:r>
      <w:r w:rsidR="008B1DA2">
        <w:rPr>
          <w:rFonts w:ascii="Arial Narrow" w:hAnsi="Arial Narrow"/>
        </w:rPr>
        <w:t xml:space="preserve"> </w:t>
      </w:r>
      <w:r w:rsidR="0038093B">
        <w:rPr>
          <w:rFonts w:ascii="Arial Narrow" w:hAnsi="Arial Narrow"/>
        </w:rPr>
        <w:t xml:space="preserve">demandées </w:t>
      </w:r>
      <w:r w:rsidR="0038093B" w:rsidRPr="00A334AB">
        <w:rPr>
          <w:rFonts w:ascii="Arial Narrow" w:hAnsi="Arial Narrow"/>
          <w:b/>
        </w:rPr>
        <w:t>avant</w:t>
      </w:r>
      <w:r w:rsidR="0038093B">
        <w:rPr>
          <w:rFonts w:ascii="Arial Narrow" w:hAnsi="Arial Narrow"/>
        </w:rPr>
        <w:t xml:space="preserve"> la </w:t>
      </w:r>
      <w:r w:rsidR="00C46805">
        <w:rPr>
          <w:rFonts w:ascii="Arial Narrow" w:hAnsi="Arial Narrow"/>
        </w:rPr>
        <w:t xml:space="preserve">rencontre dédiée au bilan et </w:t>
      </w:r>
      <w:r w:rsidR="00B144A6">
        <w:rPr>
          <w:rFonts w:ascii="Arial Narrow" w:hAnsi="Arial Narrow"/>
        </w:rPr>
        <w:t>évaluation du projet;</w:t>
      </w:r>
    </w:p>
    <w:p w14:paraId="205A777A" w14:textId="110BC01D" w:rsidR="0038093B" w:rsidRPr="0038093B" w:rsidRDefault="008B1DA2" w:rsidP="009F4E0C">
      <w:pPr>
        <w:pStyle w:val="Paragraphedeliste"/>
        <w:numPr>
          <w:ilvl w:val="0"/>
          <w:numId w:val="41"/>
        </w:numPr>
        <w:spacing w:before="100" w:after="100" w:line="276" w:lineRule="auto"/>
        <w:ind w:left="567" w:right="3082" w:hanging="425"/>
        <w:rPr>
          <w:rFonts w:ascii="Arial Narrow" w:hAnsi="Arial Narrow"/>
        </w:rPr>
      </w:pPr>
      <w:r>
        <w:rPr>
          <w:rFonts w:ascii="Arial Narrow" w:hAnsi="Arial Narrow"/>
        </w:rPr>
        <w:t>Pr</w:t>
      </w:r>
      <w:r w:rsidR="0038093B">
        <w:rPr>
          <w:rFonts w:ascii="Arial Narrow" w:hAnsi="Arial Narrow"/>
        </w:rPr>
        <w:t>évo</w:t>
      </w:r>
      <w:r w:rsidR="0066409B">
        <w:rPr>
          <w:rFonts w:ascii="Arial Narrow" w:hAnsi="Arial Narrow"/>
        </w:rPr>
        <w:t>yez</w:t>
      </w:r>
      <w:r w:rsidR="0038093B">
        <w:rPr>
          <w:rFonts w:ascii="Arial Narrow" w:hAnsi="Arial Narrow"/>
        </w:rPr>
        <w:t xml:space="preserve"> environ </w:t>
      </w:r>
      <w:r w:rsidR="00B144A6">
        <w:rPr>
          <w:rFonts w:ascii="Arial Narrow" w:hAnsi="Arial Narrow"/>
        </w:rPr>
        <w:t xml:space="preserve">entre </w:t>
      </w:r>
      <w:r w:rsidR="0023156D">
        <w:rPr>
          <w:rFonts w:ascii="Arial Narrow" w:hAnsi="Arial Narrow"/>
          <w:b/>
        </w:rPr>
        <w:t>une heure et une heure et demie</w:t>
      </w:r>
      <w:r w:rsidR="00B144A6">
        <w:rPr>
          <w:rFonts w:ascii="Arial Narrow" w:hAnsi="Arial Narrow"/>
          <w:b/>
        </w:rPr>
        <w:t xml:space="preserve"> </w:t>
      </w:r>
      <w:r w:rsidR="0038093B" w:rsidRPr="00A334AB">
        <w:rPr>
          <w:rFonts w:ascii="Arial Narrow" w:hAnsi="Arial Narrow"/>
          <w:b/>
        </w:rPr>
        <w:t>de travail</w:t>
      </w:r>
      <w:r w:rsidR="00DE3806" w:rsidRPr="00A334AB">
        <w:rPr>
          <w:rFonts w:ascii="Arial Narrow" w:hAnsi="Arial Narrow"/>
          <w:b/>
        </w:rPr>
        <w:t xml:space="preserve"> </w:t>
      </w:r>
      <w:r w:rsidR="009F4E0C">
        <w:rPr>
          <w:rFonts w:ascii="Arial Narrow" w:hAnsi="Arial Narrow"/>
          <w:b/>
        </w:rPr>
        <w:t>individuel</w:t>
      </w:r>
      <w:r w:rsidR="00B144A6">
        <w:rPr>
          <w:rFonts w:ascii="Arial Narrow" w:hAnsi="Arial Narrow"/>
        </w:rPr>
        <w:t>;</w:t>
      </w:r>
    </w:p>
    <w:p w14:paraId="7F937E92" w14:textId="019D3F66" w:rsidR="00C46805" w:rsidRDefault="008B1DA2" w:rsidP="009E4E0F">
      <w:pPr>
        <w:pStyle w:val="Paragraphedeliste"/>
        <w:numPr>
          <w:ilvl w:val="0"/>
          <w:numId w:val="41"/>
        </w:numPr>
        <w:spacing w:before="100" w:after="100" w:line="276" w:lineRule="auto"/>
        <w:ind w:left="567" w:right="-178" w:hanging="425"/>
        <w:rPr>
          <w:rFonts w:ascii="Arial Narrow" w:hAnsi="Arial Narrow"/>
        </w:rPr>
      </w:pPr>
      <w:r>
        <w:rPr>
          <w:rFonts w:ascii="Arial Narrow" w:hAnsi="Arial Narrow"/>
        </w:rPr>
        <w:t>Ressort</w:t>
      </w:r>
      <w:r w:rsidR="0066409B">
        <w:rPr>
          <w:rFonts w:ascii="Arial Narrow" w:hAnsi="Arial Narrow"/>
        </w:rPr>
        <w:t>ez</w:t>
      </w:r>
      <w:r>
        <w:rPr>
          <w:rFonts w:ascii="Arial Narrow" w:hAnsi="Arial Narrow"/>
        </w:rPr>
        <w:t xml:space="preserve"> </w:t>
      </w:r>
      <w:r w:rsidR="00C46805">
        <w:rPr>
          <w:rFonts w:ascii="Arial Narrow" w:hAnsi="Arial Narrow"/>
        </w:rPr>
        <w:t>vos premières grilles d’autoévaluation et d’appréciation de la collaboration au sein de l’équipe pour mieux faire ressortir les améliorations et les défis qui demeurent</w:t>
      </w:r>
      <w:r w:rsidR="00B144A6">
        <w:rPr>
          <w:rFonts w:ascii="Arial Narrow" w:hAnsi="Arial Narrow"/>
        </w:rPr>
        <w:t>;</w:t>
      </w:r>
    </w:p>
    <w:p w14:paraId="5F8C5FA9" w14:textId="413E76B2" w:rsidR="008B1DA2" w:rsidRDefault="00C46805" w:rsidP="009E4E0F">
      <w:pPr>
        <w:pStyle w:val="Paragraphedeliste"/>
        <w:numPr>
          <w:ilvl w:val="0"/>
          <w:numId w:val="41"/>
        </w:numPr>
        <w:spacing w:before="100" w:after="100" w:line="276" w:lineRule="auto"/>
        <w:ind w:left="567" w:right="-178" w:hanging="425"/>
        <w:rPr>
          <w:rFonts w:ascii="Arial Narrow" w:hAnsi="Arial Narrow"/>
        </w:rPr>
      </w:pPr>
      <w:r>
        <w:rPr>
          <w:rFonts w:ascii="Arial Narrow" w:hAnsi="Arial Narrow"/>
        </w:rPr>
        <w:t xml:space="preserve">Notez </w:t>
      </w:r>
      <w:r w:rsidR="008B1DA2">
        <w:rPr>
          <w:rFonts w:ascii="Arial Narrow" w:hAnsi="Arial Narrow"/>
        </w:rPr>
        <w:t>par écrit des exemples</w:t>
      </w:r>
      <w:r w:rsidR="00181153">
        <w:rPr>
          <w:rFonts w:ascii="Arial Narrow" w:hAnsi="Arial Narrow"/>
        </w:rPr>
        <w:t xml:space="preserve"> concrets</w:t>
      </w:r>
      <w:r w:rsidR="008B1DA2">
        <w:rPr>
          <w:rFonts w:ascii="Arial Narrow" w:hAnsi="Arial Narrow"/>
        </w:rPr>
        <w:t xml:space="preserve"> vécus </w:t>
      </w:r>
      <w:r>
        <w:rPr>
          <w:rFonts w:ascii="Arial Narrow" w:hAnsi="Arial Narrow"/>
        </w:rPr>
        <w:t xml:space="preserve">tout au long du projet </w:t>
      </w:r>
      <w:r w:rsidR="008B1DA2">
        <w:rPr>
          <w:rFonts w:ascii="Arial Narrow" w:hAnsi="Arial Narrow"/>
        </w:rPr>
        <w:t>(positif ou négatif</w:t>
      </w:r>
      <w:r w:rsidR="009F4E0C">
        <w:rPr>
          <w:rFonts w:ascii="Arial Narrow" w:hAnsi="Arial Narrow"/>
        </w:rPr>
        <w:t>, individuel ou collectif</w:t>
      </w:r>
      <w:r w:rsidR="008B1DA2">
        <w:rPr>
          <w:rFonts w:ascii="Arial Narrow" w:hAnsi="Arial Narrow"/>
        </w:rPr>
        <w:t xml:space="preserve">) en lien avec les </w:t>
      </w:r>
      <w:r w:rsidR="009F4E0C">
        <w:rPr>
          <w:rFonts w:ascii="Arial Narrow" w:hAnsi="Arial Narrow"/>
        </w:rPr>
        <w:t xml:space="preserve">éléments des </w:t>
      </w:r>
      <w:r w:rsidR="00756053">
        <w:rPr>
          <w:rFonts w:ascii="Arial Narrow" w:hAnsi="Arial Narrow"/>
        </w:rPr>
        <w:t>deux</w:t>
      </w:r>
      <w:r w:rsidR="00720FF2">
        <w:rPr>
          <w:rFonts w:ascii="Arial Narrow" w:hAnsi="Arial Narrow"/>
        </w:rPr>
        <w:t xml:space="preserve"> </w:t>
      </w:r>
      <w:r w:rsidR="009F4E0C">
        <w:rPr>
          <w:rFonts w:ascii="Arial Narrow" w:hAnsi="Arial Narrow"/>
        </w:rPr>
        <w:t>grilles d’</w:t>
      </w:r>
      <w:r w:rsidR="00756053">
        <w:rPr>
          <w:rFonts w:ascii="Arial Narrow" w:hAnsi="Arial Narrow"/>
        </w:rPr>
        <w:t>auto</w:t>
      </w:r>
      <w:r w:rsidR="009F4E0C">
        <w:rPr>
          <w:rFonts w:ascii="Arial Narrow" w:hAnsi="Arial Narrow"/>
        </w:rPr>
        <w:t>évaluation pour alimenter les échanges à venir lors de</w:t>
      </w:r>
      <w:r w:rsidR="00B144A6">
        <w:rPr>
          <w:rFonts w:ascii="Arial Narrow" w:hAnsi="Arial Narrow"/>
        </w:rPr>
        <w:t xml:space="preserve"> la rencontre de mise en commun;</w:t>
      </w:r>
    </w:p>
    <w:p w14:paraId="273EC225" w14:textId="1F27BA98" w:rsidR="008B1DA2" w:rsidRDefault="00C46805" w:rsidP="009E4E0F">
      <w:pPr>
        <w:pStyle w:val="Paragraphedeliste"/>
        <w:numPr>
          <w:ilvl w:val="0"/>
          <w:numId w:val="41"/>
        </w:numPr>
        <w:spacing w:before="100" w:after="100" w:line="276" w:lineRule="auto"/>
        <w:ind w:left="567" w:right="-178" w:hanging="425"/>
        <w:rPr>
          <w:rFonts w:ascii="Arial Narrow" w:hAnsi="Arial Narrow"/>
        </w:rPr>
      </w:pPr>
      <w:r>
        <w:rPr>
          <w:rFonts w:ascii="Arial Narrow" w:hAnsi="Arial Narrow"/>
        </w:rPr>
        <w:t>Assurez-vous que</w:t>
      </w:r>
      <w:r w:rsidR="008B1DA2">
        <w:rPr>
          <w:rFonts w:ascii="Arial Narrow" w:hAnsi="Arial Narrow"/>
        </w:rPr>
        <w:t xml:space="preserve"> vos</w:t>
      </w:r>
      <w:r w:rsidR="008B1DA2" w:rsidRPr="00C333A2">
        <w:rPr>
          <w:rFonts w:ascii="Arial Narrow" w:hAnsi="Arial Narrow"/>
        </w:rPr>
        <w:t xml:space="preserve"> commentaires</w:t>
      </w:r>
      <w:r>
        <w:rPr>
          <w:rFonts w:ascii="Arial Narrow" w:hAnsi="Arial Narrow"/>
        </w:rPr>
        <w:t xml:space="preserve"> soient rédigés de manière constructive, </w:t>
      </w:r>
      <w:r w:rsidR="008B1DA2">
        <w:rPr>
          <w:rFonts w:ascii="Arial Narrow" w:hAnsi="Arial Narrow"/>
        </w:rPr>
        <w:t>dans une perspective d’amélioration continue.</w:t>
      </w:r>
    </w:p>
    <w:p w14:paraId="1CCFA2FC" w14:textId="3DE3D952" w:rsidR="00166D72" w:rsidRPr="008773F1" w:rsidRDefault="009E4E0F" w:rsidP="008773F1">
      <w:pPr>
        <w:tabs>
          <w:tab w:val="left" w:pos="4965"/>
        </w:tabs>
        <w:spacing w:before="240" w:after="100" w:line="240" w:lineRule="auto"/>
        <w:ind w:left="142" w:right="-178"/>
        <w:rPr>
          <w:rFonts w:ascii="Arial Narrow" w:eastAsia="Arial" w:hAnsi="Arial Narrow" w:cs="Arial"/>
          <w:color w:val="3F6228"/>
          <w:sz w:val="32"/>
          <w:szCs w:val="32"/>
        </w:rPr>
      </w:pPr>
      <w:r>
        <w:rPr>
          <w:noProof/>
          <w:lang w:eastAsia="fr-CA"/>
        </w:rPr>
        <mc:AlternateContent>
          <mc:Choice Requires="wps">
            <w:drawing>
              <wp:anchor distT="0" distB="0" distL="114300" distR="114300" simplePos="0" relativeHeight="251674624" behindDoc="1" locked="0" layoutInCell="1" allowOverlap="1" wp14:anchorId="6B7DE227" wp14:editId="33C4C1CB">
                <wp:simplePos x="0" y="0"/>
                <wp:positionH relativeFrom="margin">
                  <wp:posOffset>-188462</wp:posOffset>
                </wp:positionH>
                <wp:positionV relativeFrom="paragraph">
                  <wp:posOffset>399592</wp:posOffset>
                </wp:positionV>
                <wp:extent cx="6697980" cy="2753508"/>
                <wp:effectExtent l="0" t="0" r="26670" b="27940"/>
                <wp:wrapNone/>
                <wp:docPr id="12" name="Rectangle 12"/>
                <wp:cNvGraphicFramePr/>
                <a:graphic xmlns:a="http://schemas.openxmlformats.org/drawingml/2006/main">
                  <a:graphicData uri="http://schemas.microsoft.com/office/word/2010/wordprocessingShape">
                    <wps:wsp>
                      <wps:cNvSpPr/>
                      <wps:spPr>
                        <a:xfrm>
                          <a:off x="0" y="0"/>
                          <a:ext cx="6697980" cy="2753508"/>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E9C476" w14:textId="77777777" w:rsidR="005C12E2" w:rsidRDefault="005C12E2" w:rsidP="005C12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DE227" id="Rectangle 12" o:spid="_x0000_s1028" style="position:absolute;left:0;text-align:left;margin-left:-14.85pt;margin-top:31.45pt;width:527.4pt;height:216.8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" fillcolor="#538135 [2409]" strokecolor="#538135 [2409]" strokeweight="1pt">
                <v:textbox>
                  <w:txbxContent>
                    <w:p w14:paraId="28E9C476" w14:textId="77777777" w:rsidR="005C12E2" w:rsidRDefault="005C12E2" w:rsidP="005C12E2">
                      <w:pPr>
                        <w:jc w:val="center"/>
                      </w:pPr>
                    </w:p>
                  </w:txbxContent>
                </v:textbox>
                <w10:wrap anchorx="margin"/>
              </v:rect>
            </w:pict>
          </mc:Fallback>
        </mc:AlternateContent>
      </w:r>
      <w:r w:rsidR="00C46805">
        <w:rPr>
          <w:rFonts w:ascii="Arial Narrow" w:hAnsi="Arial Narrow" w:cs="Arial"/>
          <w:b/>
          <w:color w:val="3F6228"/>
          <w:sz w:val="32"/>
          <w:szCs w:val="32"/>
        </w:rPr>
        <w:t>A</w:t>
      </w:r>
      <w:r w:rsidR="00B84C29" w:rsidRPr="008773F1">
        <w:rPr>
          <w:rFonts w:ascii="Arial Narrow" w:hAnsi="Arial Narrow" w:cs="Arial"/>
          <w:b/>
          <w:color w:val="3F6228"/>
          <w:sz w:val="32"/>
          <w:szCs w:val="32"/>
        </w:rPr>
        <w:t xml:space="preserve">ctivités </w:t>
      </w:r>
      <w:r w:rsidR="009F4E0C">
        <w:rPr>
          <w:rFonts w:ascii="Arial Narrow" w:hAnsi="Arial Narrow" w:cs="Arial"/>
          <w:b/>
          <w:color w:val="3F6228"/>
          <w:sz w:val="32"/>
          <w:szCs w:val="32"/>
        </w:rPr>
        <w:t>préparatoires à réaliser</w:t>
      </w:r>
    </w:p>
    <w:p w14:paraId="5E4454A1" w14:textId="6914ECB7" w:rsidR="000A6A50" w:rsidRDefault="00B144A6" w:rsidP="001E6660">
      <w:pPr>
        <w:spacing w:after="120" w:line="240" w:lineRule="auto"/>
        <w:ind w:left="360"/>
        <w:rPr>
          <w:rFonts w:ascii="Arial Narrow" w:hAnsi="Arial Narrow" w:cs="Arial"/>
          <w:b/>
          <w:sz w:val="24"/>
          <w:szCs w:val="24"/>
        </w:rPr>
      </w:pPr>
      <w:r>
        <w:rPr>
          <w:noProof/>
          <w:lang w:eastAsia="fr-CA"/>
        </w:rPr>
        <mc:AlternateContent>
          <mc:Choice Requires="wps">
            <w:drawing>
              <wp:anchor distT="0" distB="0" distL="114300" distR="114300" simplePos="0" relativeHeight="251672576" behindDoc="0" locked="0" layoutInCell="1" allowOverlap="1" wp14:anchorId="1DA55999" wp14:editId="4BACDD52">
                <wp:simplePos x="0" y="0"/>
                <wp:positionH relativeFrom="margin">
                  <wp:posOffset>-125238</wp:posOffset>
                </wp:positionH>
                <wp:positionV relativeFrom="paragraph">
                  <wp:posOffset>44081</wp:posOffset>
                </wp:positionV>
                <wp:extent cx="6700683" cy="272161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6700683" cy="2721610"/>
                        </a:xfrm>
                        <a:prstGeom prst="rect">
                          <a:avLst/>
                        </a:prstGeom>
                        <a:noFill/>
                        <a:ln w="28575" cmpd="sng">
                          <a:noFill/>
                        </a:ln>
                      </wps:spPr>
                      <wps:txbx>
                        <w:txbxContent>
                          <w:p w14:paraId="5FAC253C" w14:textId="57F5196A" w:rsidR="0038093B" w:rsidRPr="004D677F" w:rsidRDefault="00B144A6" w:rsidP="00EF42F7">
                            <w:pPr>
                              <w:pStyle w:val="Paragraphedeliste"/>
                              <w:numPr>
                                <w:ilvl w:val="0"/>
                                <w:numId w:val="35"/>
                              </w:numPr>
                              <w:spacing w:after="100"/>
                              <w:ind w:left="284" w:hanging="284"/>
                              <w:rPr>
                                <w:rFonts w:ascii="Arial Narrow" w:hAnsi="Arial Narrow"/>
                                <w:color w:val="FFFFFF" w:themeColor="background1"/>
                              </w:rPr>
                            </w:pPr>
                            <w:r>
                              <w:rPr>
                                <w:rFonts w:ascii="Arial Narrow" w:hAnsi="Arial Narrow"/>
                                <w:bCs/>
                                <w:color w:val="FFFFFF" w:themeColor="background1"/>
                              </w:rPr>
                              <w:t>Remplissez</w:t>
                            </w:r>
                            <w:r w:rsidR="009F4E0C" w:rsidRPr="00EF42F7">
                              <w:rPr>
                                <w:rFonts w:ascii="Arial Narrow" w:hAnsi="Arial Narrow"/>
                                <w:bCs/>
                                <w:color w:val="FFFFFF" w:themeColor="background1"/>
                              </w:rPr>
                              <w:t xml:space="preserve"> la</w:t>
                            </w:r>
                            <w:r w:rsidR="009F4E0C" w:rsidRPr="00EF42F7">
                              <w:rPr>
                                <w:rFonts w:ascii="Arial Narrow" w:hAnsi="Arial Narrow"/>
                                <w:b/>
                                <w:color w:val="FFFFFF" w:themeColor="background1"/>
                              </w:rPr>
                              <w:t xml:space="preserve"> </w:t>
                            </w:r>
                            <w:hyperlink r:id="rId12" w:history="1">
                              <w:r w:rsidR="009F4E0C" w:rsidRPr="00EF42F7">
                                <w:rPr>
                                  <w:rStyle w:val="Hyperlien"/>
                                  <w:rFonts w:ascii="Arial Narrow" w:hAnsi="Arial Narrow"/>
                                  <w:b/>
                                  <w:color w:val="FFFFFF" w:themeColor="background1"/>
                                </w:rPr>
                                <w:t>Grille d’autoévaluation des compétences en CIP</w:t>
                              </w:r>
                            </w:hyperlink>
                            <w:r w:rsidR="009F4E0C" w:rsidRPr="00EF42F7">
                              <w:rPr>
                                <w:rFonts w:ascii="Arial Narrow" w:hAnsi="Arial Narrow"/>
                                <w:b/>
                                <w:color w:val="FFFFFF" w:themeColor="background1"/>
                              </w:rPr>
                              <w:t xml:space="preserve"> </w:t>
                            </w:r>
                            <w:r w:rsidR="009F4E0C" w:rsidRPr="004D677F">
                              <w:rPr>
                                <w:rFonts w:ascii="Arial Narrow" w:hAnsi="Arial Narrow"/>
                                <w:bCs/>
                                <w:color w:val="FFFFFF" w:themeColor="background1"/>
                              </w:rPr>
                              <w:t>(</w:t>
                            </w:r>
                            <w:r w:rsidR="009F4E0C" w:rsidRPr="004D677F">
                              <w:rPr>
                                <w:rFonts w:ascii="Arial Narrow" w:hAnsi="Arial Narrow"/>
                                <w:bCs/>
                                <w:iCs/>
                                <w:color w:val="FFFFFF" w:themeColor="background1"/>
                              </w:rPr>
                              <w:t xml:space="preserve">Environ </w:t>
                            </w:r>
                            <w:r w:rsidR="00C46805" w:rsidRPr="004D677F">
                              <w:rPr>
                                <w:rFonts w:ascii="Arial Narrow" w:hAnsi="Arial Narrow"/>
                                <w:bCs/>
                                <w:iCs/>
                                <w:color w:val="FFFFFF" w:themeColor="background1"/>
                              </w:rPr>
                              <w:t xml:space="preserve">15 à 20 </w:t>
                            </w:r>
                            <w:r w:rsidR="009F4E0C" w:rsidRPr="004D677F">
                              <w:rPr>
                                <w:rFonts w:ascii="Arial Narrow" w:hAnsi="Arial Narrow"/>
                                <w:bCs/>
                                <w:iCs/>
                                <w:color w:val="FFFFFF" w:themeColor="background1"/>
                              </w:rPr>
                              <w:t>minutes</w:t>
                            </w:r>
                            <w:r w:rsidR="009F4E0C" w:rsidRPr="004D677F">
                              <w:rPr>
                                <w:rFonts w:ascii="Arial Narrow" w:hAnsi="Arial Narrow"/>
                                <w:bCs/>
                                <w:color w:val="FFFFFF" w:themeColor="background1"/>
                              </w:rPr>
                              <w:t>)</w:t>
                            </w:r>
                          </w:p>
                          <w:p w14:paraId="20A57F9A" w14:textId="164F7972" w:rsidR="00C333A2" w:rsidRPr="00BF0DB9" w:rsidRDefault="0024192F" w:rsidP="00EF42F7">
                            <w:pPr>
                              <w:spacing w:before="100" w:after="100"/>
                              <w:ind w:left="284"/>
                              <w:rPr>
                                <w:rFonts w:ascii="Arial Narrow" w:hAnsi="Arial Narrow"/>
                                <w:b/>
                                <w:bCs/>
                                <w:color w:val="FFFFFF" w:themeColor="background1"/>
                              </w:rPr>
                            </w:pPr>
                            <w:r w:rsidRPr="00EF42F7">
                              <w:rPr>
                                <w:rFonts w:ascii="Arial Narrow" w:hAnsi="Arial Narrow"/>
                                <w:color w:val="FFFFFF" w:themeColor="background1"/>
                              </w:rPr>
                              <w:t xml:space="preserve">La réutilisation de cet outil vous permet </w:t>
                            </w:r>
                            <w:r w:rsidR="00B144A6">
                              <w:rPr>
                                <w:rFonts w:ascii="Arial Narrow" w:hAnsi="Arial Narrow"/>
                                <w:color w:val="FFFFFF" w:themeColor="background1"/>
                              </w:rPr>
                              <w:t xml:space="preserve">de </w:t>
                            </w:r>
                            <w:r w:rsidRPr="00EF42F7">
                              <w:rPr>
                                <w:rFonts w:ascii="Arial Narrow" w:hAnsi="Arial Narrow"/>
                                <w:color w:val="FFFFFF" w:themeColor="background1"/>
                              </w:rPr>
                              <w:t xml:space="preserve">réaliser un nouveau bilan réflexif afin de </w:t>
                            </w:r>
                            <w:r w:rsidRPr="00EF42F7">
                              <w:rPr>
                                <w:rFonts w:ascii="Arial Narrow" w:hAnsi="Arial Narrow"/>
                                <w:b/>
                                <w:bCs/>
                                <w:color w:val="FFFFFF" w:themeColor="background1"/>
                              </w:rPr>
                              <w:t>constater vos progrès personnels</w:t>
                            </w:r>
                            <w:r w:rsidRPr="00EF42F7">
                              <w:rPr>
                                <w:rFonts w:ascii="Arial Narrow" w:hAnsi="Arial Narrow"/>
                                <w:color w:val="FFFFFF" w:themeColor="background1"/>
                              </w:rPr>
                              <w:t xml:space="preserve"> depuis le début de la démarche. Il vous aide également à </w:t>
                            </w:r>
                            <w:r w:rsidRPr="00EF42F7">
                              <w:rPr>
                                <w:rFonts w:ascii="Arial Narrow" w:hAnsi="Arial Narrow"/>
                                <w:b/>
                                <w:bCs/>
                                <w:color w:val="FFFFFF" w:themeColor="background1"/>
                              </w:rPr>
                              <w:t>cibler les éléments sur lesquels concentrer vos efforts</w:t>
                            </w:r>
                            <w:r w:rsidRPr="00EF42F7">
                              <w:rPr>
                                <w:rFonts w:ascii="Arial Narrow" w:hAnsi="Arial Narrow"/>
                                <w:color w:val="FFFFFF" w:themeColor="background1"/>
                              </w:rPr>
                              <w:t xml:space="preserve"> pour continuer de développer vos compétences comme collaborateur</w:t>
                            </w:r>
                            <w:r w:rsidR="00B144A6">
                              <w:rPr>
                                <w:rFonts w:ascii="Arial Narrow" w:hAnsi="Arial Narrow"/>
                                <w:color w:val="FFFFFF" w:themeColor="background1"/>
                              </w:rPr>
                              <w:t xml:space="preserve"> ou collaboratrice</w:t>
                            </w:r>
                            <w:r w:rsidRPr="00EF42F7">
                              <w:rPr>
                                <w:rFonts w:ascii="Arial Narrow" w:hAnsi="Arial Narrow"/>
                                <w:color w:val="FFFFFF" w:themeColor="background1"/>
                              </w:rPr>
                              <w:t>, que ce soit dans le cadre d’un prochain projet ou pour la prochaine année.</w:t>
                            </w:r>
                            <w:r w:rsidR="00BF0DB9">
                              <w:rPr>
                                <w:rFonts w:ascii="Arial Narrow" w:hAnsi="Arial Narrow"/>
                                <w:color w:val="FFFFFF" w:themeColor="background1"/>
                              </w:rPr>
                              <w:t xml:space="preserve"> </w:t>
                            </w:r>
                            <w:r w:rsidR="00BF0DB9" w:rsidRPr="00BF0DB9">
                              <w:rPr>
                                <w:rFonts w:ascii="Arial Narrow" w:hAnsi="Arial Narrow"/>
                                <w:b/>
                                <w:bCs/>
                                <w:color w:val="FFFFFF" w:themeColor="background1"/>
                              </w:rPr>
                              <w:t>Il est recommandé de réutiliser la même grille que lors de l’autoévaluation initiale.</w:t>
                            </w:r>
                          </w:p>
                          <w:p w14:paraId="533A42FA" w14:textId="2AFA7FE6" w:rsidR="0038093B" w:rsidRPr="004D677F" w:rsidRDefault="00B144A6" w:rsidP="00EF42F7">
                            <w:pPr>
                              <w:pStyle w:val="Paragraphedeliste"/>
                              <w:numPr>
                                <w:ilvl w:val="0"/>
                                <w:numId w:val="35"/>
                              </w:numPr>
                              <w:spacing w:before="100" w:after="100"/>
                              <w:ind w:left="284" w:hanging="284"/>
                              <w:rPr>
                                <w:rFonts w:ascii="Arial Narrow" w:hAnsi="Arial Narrow"/>
                                <w:color w:val="FFFFFF" w:themeColor="background1"/>
                              </w:rPr>
                            </w:pPr>
                            <w:r>
                              <w:rPr>
                                <w:rFonts w:ascii="Arial Narrow" w:hAnsi="Arial Narrow"/>
                                <w:bCs/>
                                <w:color w:val="FFFFFF" w:themeColor="background1"/>
                              </w:rPr>
                              <w:t xml:space="preserve">Remplissez </w:t>
                            </w:r>
                            <w:r w:rsidR="00720FF2" w:rsidRPr="00EF42F7">
                              <w:rPr>
                                <w:rFonts w:ascii="Arial Narrow" w:hAnsi="Arial Narrow"/>
                                <w:bCs/>
                                <w:color w:val="FFFFFF" w:themeColor="background1"/>
                              </w:rPr>
                              <w:t xml:space="preserve">les </w:t>
                            </w:r>
                            <w:r w:rsidR="00720FF2" w:rsidRPr="00EF42F7">
                              <w:rPr>
                                <w:rFonts w:ascii="Arial Narrow" w:hAnsi="Arial Narrow"/>
                                <w:b/>
                                <w:color w:val="FFFFFF" w:themeColor="background1"/>
                              </w:rPr>
                              <w:t>parties 1 et 2</w:t>
                            </w:r>
                            <w:r w:rsidR="00720FF2" w:rsidRPr="00EF42F7">
                              <w:rPr>
                                <w:rFonts w:ascii="Arial Narrow" w:hAnsi="Arial Narrow"/>
                                <w:bCs/>
                                <w:color w:val="FFFFFF" w:themeColor="background1"/>
                              </w:rPr>
                              <w:t xml:space="preserve"> de la</w:t>
                            </w:r>
                            <w:r w:rsidR="00720FF2" w:rsidRPr="00EF42F7">
                              <w:rPr>
                                <w:rFonts w:ascii="Arial Narrow" w:hAnsi="Arial Narrow"/>
                                <w:b/>
                                <w:color w:val="FFFFFF" w:themeColor="background1"/>
                              </w:rPr>
                              <w:t xml:space="preserve"> </w:t>
                            </w:r>
                            <w:hyperlink r:id="rId13" w:history="1">
                              <w:r w:rsidR="00720FF2" w:rsidRPr="00EF42F7">
                                <w:rPr>
                                  <w:rStyle w:val="Hyperlien"/>
                                  <w:rFonts w:ascii="Arial Narrow" w:hAnsi="Arial Narrow"/>
                                  <w:b/>
                                  <w:color w:val="FFFFFF" w:themeColor="background1"/>
                                </w:rPr>
                                <w:t>Grille d’</w:t>
                              </w:r>
                              <w:r w:rsidR="0056285B" w:rsidRPr="00EF42F7">
                                <w:rPr>
                                  <w:rStyle w:val="Hyperlien"/>
                                  <w:rFonts w:ascii="Arial Narrow" w:hAnsi="Arial Narrow"/>
                                  <w:b/>
                                  <w:color w:val="FFFFFF" w:themeColor="background1"/>
                                </w:rPr>
                                <w:t>appréciation</w:t>
                              </w:r>
                              <w:r w:rsidR="00720FF2" w:rsidRPr="00EF42F7">
                                <w:rPr>
                                  <w:rStyle w:val="Hyperlien"/>
                                  <w:rFonts w:ascii="Arial Narrow" w:hAnsi="Arial Narrow"/>
                                  <w:b/>
                                  <w:color w:val="FFFFFF" w:themeColor="background1"/>
                                </w:rPr>
                                <w:t xml:space="preserve"> de la collaboration </w:t>
                              </w:r>
                              <w:r w:rsidR="0056285B" w:rsidRPr="00EF42F7">
                                <w:rPr>
                                  <w:rStyle w:val="Hyperlien"/>
                                  <w:rFonts w:ascii="Arial Narrow" w:hAnsi="Arial Narrow"/>
                                  <w:b/>
                                  <w:color w:val="FFFFFF" w:themeColor="background1"/>
                                </w:rPr>
                                <w:t xml:space="preserve">au sein </w:t>
                              </w:r>
                              <w:r w:rsidR="00720FF2" w:rsidRPr="00EF42F7">
                                <w:rPr>
                                  <w:rStyle w:val="Hyperlien"/>
                                  <w:rFonts w:ascii="Arial Narrow" w:hAnsi="Arial Narrow"/>
                                  <w:b/>
                                  <w:color w:val="FFFFFF" w:themeColor="background1"/>
                                </w:rPr>
                                <w:t>de l’équipe</w:t>
                              </w:r>
                            </w:hyperlink>
                            <w:r w:rsidR="00720FF2" w:rsidRPr="00EF42F7">
                              <w:rPr>
                                <w:rFonts w:ascii="Arial Narrow" w:hAnsi="Arial Narrow"/>
                                <w:bCs/>
                                <w:color w:val="FFFFFF" w:themeColor="background1"/>
                              </w:rPr>
                              <w:t xml:space="preserve"> </w:t>
                            </w:r>
                            <w:r w:rsidR="00720FF2" w:rsidRPr="004D677F">
                              <w:rPr>
                                <w:rFonts w:ascii="Arial Narrow" w:hAnsi="Arial Narrow"/>
                                <w:bCs/>
                                <w:color w:val="FFFFFF" w:themeColor="background1"/>
                              </w:rPr>
                              <w:t>(</w:t>
                            </w:r>
                            <w:r w:rsidR="00720FF2" w:rsidRPr="004D677F">
                              <w:rPr>
                                <w:rFonts w:ascii="Arial Narrow" w:hAnsi="Arial Narrow"/>
                                <w:bCs/>
                                <w:iCs/>
                                <w:color w:val="FFFFFF" w:themeColor="background1"/>
                              </w:rPr>
                              <w:t xml:space="preserve">Environ </w:t>
                            </w:r>
                            <w:r w:rsidR="001D319C" w:rsidRPr="004D677F">
                              <w:rPr>
                                <w:rFonts w:ascii="Arial Narrow" w:hAnsi="Arial Narrow"/>
                                <w:bCs/>
                                <w:iCs/>
                                <w:color w:val="FFFFFF" w:themeColor="background1"/>
                              </w:rPr>
                              <w:t>45 à 60</w:t>
                            </w:r>
                            <w:r w:rsidR="00720FF2" w:rsidRPr="004D677F">
                              <w:rPr>
                                <w:rFonts w:ascii="Arial Narrow" w:hAnsi="Arial Narrow"/>
                                <w:bCs/>
                                <w:iCs/>
                                <w:color w:val="FFFFFF" w:themeColor="background1"/>
                              </w:rPr>
                              <w:t xml:space="preserve"> minutes</w:t>
                            </w:r>
                            <w:r w:rsidR="00720FF2" w:rsidRPr="004D677F">
                              <w:rPr>
                                <w:rFonts w:ascii="Arial Narrow" w:hAnsi="Arial Narrow"/>
                                <w:bCs/>
                                <w:color w:val="FFFFFF" w:themeColor="background1"/>
                              </w:rPr>
                              <w:t>)</w:t>
                            </w:r>
                          </w:p>
                          <w:p w14:paraId="7399F340" w14:textId="77777777" w:rsidR="00C46805" w:rsidRPr="00EF42F7" w:rsidRDefault="001D319C" w:rsidP="00EF42F7">
                            <w:pPr>
                              <w:spacing w:before="100" w:after="100"/>
                              <w:ind w:left="284"/>
                              <w:rPr>
                                <w:rFonts w:ascii="Arial Narrow" w:hAnsi="Arial Narrow"/>
                                <w:color w:val="FFFFFF" w:themeColor="background1"/>
                              </w:rPr>
                            </w:pPr>
                            <w:r w:rsidRPr="00EF42F7">
                              <w:rPr>
                                <w:rFonts w:ascii="Arial Narrow" w:hAnsi="Arial Narrow"/>
                                <w:color w:val="FFFFFF" w:themeColor="background1"/>
                              </w:rPr>
                              <w:t xml:space="preserve">La reprise de cet exercice de manière individuelle permettra de vous aider à </w:t>
                            </w:r>
                            <w:r w:rsidRPr="00EF42F7">
                              <w:rPr>
                                <w:rFonts w:ascii="Arial Narrow" w:hAnsi="Arial Narrow"/>
                                <w:b/>
                                <w:bCs/>
                                <w:color w:val="FFFFFF" w:themeColor="background1"/>
                              </w:rPr>
                              <w:t>faire le point sur les principales améliorations</w:t>
                            </w:r>
                            <w:r w:rsidRPr="00EF42F7">
                              <w:rPr>
                                <w:rFonts w:ascii="Arial Narrow" w:hAnsi="Arial Narrow"/>
                                <w:color w:val="FFFFFF" w:themeColor="background1"/>
                              </w:rPr>
                              <w:t xml:space="preserve"> au sein de la collaboration de l’équipe</w:t>
                            </w:r>
                            <w:r w:rsidR="00720FF2" w:rsidRPr="00EF42F7">
                              <w:rPr>
                                <w:rFonts w:ascii="Arial Narrow" w:hAnsi="Arial Narrow"/>
                                <w:color w:val="FFFFFF" w:themeColor="background1"/>
                              </w:rPr>
                              <w:t xml:space="preserve">. </w:t>
                            </w:r>
                            <w:r w:rsidRPr="00EF42F7">
                              <w:rPr>
                                <w:rFonts w:ascii="Arial Narrow" w:hAnsi="Arial Narrow"/>
                                <w:color w:val="FFFFFF" w:themeColor="background1"/>
                              </w:rPr>
                              <w:t xml:space="preserve">Elle vous permettra également de </w:t>
                            </w:r>
                            <w:r w:rsidRPr="00EF42F7">
                              <w:rPr>
                                <w:rFonts w:ascii="Arial Narrow" w:hAnsi="Arial Narrow"/>
                                <w:b/>
                                <w:bCs/>
                                <w:color w:val="FFFFFF" w:themeColor="background1"/>
                              </w:rPr>
                              <w:t>cibler les nouveaux défis de collaboration</w:t>
                            </w:r>
                            <w:r w:rsidRPr="00EF42F7">
                              <w:rPr>
                                <w:rFonts w:ascii="Arial Narrow" w:hAnsi="Arial Narrow"/>
                                <w:color w:val="FFFFFF" w:themeColor="background1"/>
                              </w:rPr>
                              <w:t xml:space="preserve"> qui peuvent être présents ou ceux qui demeurent à travailler pour un prochain projet ou la prochaine année.</w:t>
                            </w:r>
                          </w:p>
                          <w:p w14:paraId="7415D861" w14:textId="4D5FBC31" w:rsidR="00C46805" w:rsidRPr="00B71D3A" w:rsidRDefault="00B144A6" w:rsidP="00EF42F7">
                            <w:pPr>
                              <w:pStyle w:val="Paragraphedeliste"/>
                              <w:numPr>
                                <w:ilvl w:val="0"/>
                                <w:numId w:val="35"/>
                              </w:numPr>
                              <w:spacing w:before="100" w:after="100"/>
                              <w:ind w:left="284" w:hanging="284"/>
                              <w:rPr>
                                <w:rFonts w:ascii="Arial Narrow" w:hAnsi="Arial Narrow"/>
                                <w:color w:val="FFFFFF" w:themeColor="background1"/>
                              </w:rPr>
                            </w:pPr>
                            <w:r>
                              <w:rPr>
                                <w:rFonts w:ascii="Arial Narrow" w:hAnsi="Arial Narrow"/>
                                <w:bCs/>
                                <w:color w:val="FFFFFF" w:themeColor="background1"/>
                              </w:rPr>
                              <w:t>Remplissez</w:t>
                            </w:r>
                            <w:r w:rsidR="00C46805" w:rsidRPr="00EF42F7">
                              <w:rPr>
                                <w:rFonts w:ascii="Arial Narrow" w:hAnsi="Arial Narrow"/>
                                <w:bCs/>
                                <w:color w:val="FFFFFF" w:themeColor="background1"/>
                              </w:rPr>
                              <w:t xml:space="preserve"> le </w:t>
                            </w:r>
                            <w:r w:rsidR="00C46805" w:rsidRPr="00EF7E16">
                              <w:rPr>
                                <w:rFonts w:ascii="Arial Narrow" w:hAnsi="Arial Narrow"/>
                                <w:b/>
                                <w:color w:val="FFFFFF" w:themeColor="background1"/>
                                <w:highlight w:val="yellow"/>
                                <w:u w:val="single"/>
                              </w:rPr>
                              <w:t xml:space="preserve">Sondage sur la satisfaction </w:t>
                            </w:r>
                            <w:r w:rsidR="00B36DCB" w:rsidRPr="00EF7E16">
                              <w:rPr>
                                <w:rFonts w:ascii="Arial Narrow" w:hAnsi="Arial Narrow"/>
                                <w:b/>
                                <w:color w:val="FFFFFF" w:themeColor="background1"/>
                                <w:highlight w:val="yellow"/>
                                <w:u w:val="single"/>
                              </w:rPr>
                              <w:t>de l’équipe</w:t>
                            </w:r>
                            <w:r w:rsidR="00EF7E16">
                              <w:rPr>
                                <w:rFonts w:ascii="Arial Narrow" w:hAnsi="Arial Narrow"/>
                                <w:b/>
                                <w:color w:val="FFFFFF" w:themeColor="background1"/>
                                <w:u w:val="single"/>
                              </w:rPr>
                              <w:t xml:space="preserve"> </w:t>
                            </w:r>
                            <w:r w:rsidR="00EF7E16" w:rsidRPr="00EF7E16">
                              <w:rPr>
                                <w:rFonts w:ascii="Arial Narrow" w:hAnsi="Arial Narrow"/>
                                <w:b/>
                                <w:i/>
                                <w:iCs/>
                                <w:color w:val="FF0000"/>
                                <w:highlight w:val="yellow"/>
                              </w:rPr>
                              <w:t>LIEN DU SONDAGE À AJOUTER</w:t>
                            </w:r>
                            <w:r w:rsidR="00C46805" w:rsidRPr="00B71D3A">
                              <w:rPr>
                                <w:rFonts w:ascii="Arial Narrow" w:hAnsi="Arial Narrow"/>
                                <w:bCs/>
                                <w:color w:val="FFFFFF" w:themeColor="background1"/>
                              </w:rPr>
                              <w:t xml:space="preserve"> (</w:t>
                            </w:r>
                            <w:r w:rsidR="00C46805" w:rsidRPr="00B71D3A">
                              <w:rPr>
                                <w:rFonts w:ascii="Arial Narrow" w:hAnsi="Arial Narrow"/>
                                <w:bCs/>
                                <w:iCs/>
                                <w:color w:val="FFFFFF" w:themeColor="background1"/>
                              </w:rPr>
                              <w:t>Environ 10 à 15 minutes</w:t>
                            </w:r>
                            <w:r w:rsidR="00C46805" w:rsidRPr="00B71D3A">
                              <w:rPr>
                                <w:rFonts w:ascii="Arial Narrow" w:hAnsi="Arial Narrow"/>
                                <w:bCs/>
                                <w:color w:val="FFFFFF" w:themeColor="background1"/>
                              </w:rPr>
                              <w:t>)</w:t>
                            </w:r>
                          </w:p>
                          <w:p w14:paraId="7DA3BA28" w14:textId="72A555AC" w:rsidR="00C46805" w:rsidRPr="00EF42F7" w:rsidRDefault="00B36DCB" w:rsidP="00EF42F7">
                            <w:pPr>
                              <w:spacing w:before="100" w:after="100" w:line="240" w:lineRule="auto"/>
                              <w:ind w:left="284"/>
                              <w:rPr>
                                <w:rFonts w:ascii="Arial Narrow" w:hAnsi="Arial Narrow"/>
                                <w:color w:val="FFFFFF" w:themeColor="background1"/>
                              </w:rPr>
                            </w:pPr>
                            <w:r w:rsidRPr="00EF42F7">
                              <w:rPr>
                                <w:rFonts w:ascii="Arial Narrow" w:hAnsi="Arial Narrow"/>
                                <w:color w:val="FFFFFF" w:themeColor="background1"/>
                              </w:rPr>
                              <w:t xml:space="preserve">Cet outil sert à </w:t>
                            </w:r>
                            <w:r w:rsidRPr="00EF42F7">
                              <w:rPr>
                                <w:rFonts w:ascii="Arial Narrow" w:hAnsi="Arial Narrow"/>
                                <w:b/>
                                <w:bCs/>
                                <w:color w:val="FFFFFF" w:themeColor="background1"/>
                              </w:rPr>
                              <w:t xml:space="preserve">apprécier </w:t>
                            </w:r>
                            <w:r w:rsidR="00B144A6">
                              <w:rPr>
                                <w:rFonts w:ascii="Arial Narrow" w:hAnsi="Arial Narrow"/>
                                <w:b/>
                                <w:bCs/>
                                <w:color w:val="FFFFFF" w:themeColor="background1"/>
                              </w:rPr>
                              <w:t>l’effet</w:t>
                            </w:r>
                            <w:r w:rsidRPr="00EF42F7">
                              <w:rPr>
                                <w:rFonts w:ascii="Arial Narrow" w:hAnsi="Arial Narrow"/>
                                <w:b/>
                                <w:bCs/>
                                <w:color w:val="FFFFFF" w:themeColor="background1"/>
                              </w:rPr>
                              <w:t xml:space="preserve"> global du projet</w:t>
                            </w:r>
                            <w:r w:rsidRPr="00EF42F7">
                              <w:rPr>
                                <w:rFonts w:ascii="Arial Narrow" w:hAnsi="Arial Narrow"/>
                                <w:color w:val="FFFFFF" w:themeColor="background1"/>
                              </w:rPr>
                              <w:t xml:space="preserve"> sur l’expérience des parties prenantes, en confirmant la pertinence de la démarche et en </w:t>
                            </w:r>
                            <w:r w:rsidRPr="00EF42F7">
                              <w:rPr>
                                <w:rFonts w:ascii="Arial Narrow" w:hAnsi="Arial Narrow"/>
                                <w:b/>
                                <w:bCs/>
                                <w:color w:val="FFFFFF" w:themeColor="background1"/>
                              </w:rPr>
                              <w:t>identifiant les leviers d’engagement</w:t>
                            </w:r>
                            <w:r w:rsidRPr="00EF42F7">
                              <w:rPr>
                                <w:rFonts w:ascii="Arial Narrow" w:hAnsi="Arial Narrow"/>
                                <w:color w:val="FFFFFF" w:themeColor="background1"/>
                              </w:rPr>
                              <w:t xml:space="preserve"> à venir. </w:t>
                            </w:r>
                          </w:p>
                          <w:p w14:paraId="4F43616A" w14:textId="1ABA2E96" w:rsidR="00720FF2" w:rsidRPr="00EF42F7" w:rsidRDefault="00720FF2" w:rsidP="00EF42F7">
                            <w:pPr>
                              <w:spacing w:before="100" w:after="100"/>
                              <w:ind w:left="284" w:hanging="284"/>
                              <w:rPr>
                                <w:rFonts w:ascii="Arial Narrow" w:hAnsi="Arial Narrow"/>
                                <w:color w:val="FFFFFF" w:themeColor="background1"/>
                                <w:sz w:val="20"/>
                              </w:rPr>
                            </w:pPr>
                            <w:r w:rsidRPr="00EF42F7">
                              <w:rPr>
                                <w:rFonts w:ascii="Arial Narrow" w:hAnsi="Arial Narrow"/>
                                <w:color w:val="FFFFFF" w:themeColor="background1"/>
                                <w:sz w:val="20"/>
                              </w:rPr>
                              <w:t xml:space="preserve"> </w:t>
                            </w:r>
                          </w:p>
                          <w:p w14:paraId="66FAE604" w14:textId="77777777" w:rsidR="007776DC" w:rsidRPr="00EF42F7" w:rsidRDefault="007776DC" w:rsidP="00EF42F7">
                            <w:pPr>
                              <w:ind w:left="284" w:hanging="284"/>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A55999" id="_x0000_t202" coordsize="21600,21600" o:spt="202" path="m,l,21600r21600,l21600,xe">
                <v:stroke joinstyle="miter"/>
                <v:path gradientshapeok="t" o:connecttype="rect"/>
              </v:shapetype>
              <v:shape id="Zone de texte 10" o:spid="_x0000_s1029" type="#_x0000_t202" style="position:absolute;left:0;text-align:left;margin-left:-9.85pt;margin-top:3.45pt;width:527.6pt;height:214.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" filled="f" stroked="f" strokeweight="2.25pt">
                <v:textbox>
                  <w:txbxContent>
                    <w:p w14:paraId="5FAC253C" w14:textId="57F5196A" w:rsidR="0038093B" w:rsidRPr="004D677F" w:rsidRDefault="00B144A6" w:rsidP="00EF42F7">
                      <w:pPr>
                        <w:pStyle w:val="Paragraphedeliste"/>
                        <w:numPr>
                          <w:ilvl w:val="0"/>
                          <w:numId w:val="35"/>
                        </w:numPr>
                        <w:spacing w:after="100"/>
                        <w:ind w:left="284" w:hanging="284"/>
                        <w:rPr>
                          <w:rFonts w:ascii="Arial Narrow" w:hAnsi="Arial Narrow"/>
                          <w:color w:val="FFFFFF" w:themeColor="background1"/>
                        </w:rPr>
                      </w:pPr>
                      <w:r>
                        <w:rPr>
                          <w:rFonts w:ascii="Arial Narrow" w:hAnsi="Arial Narrow"/>
                          <w:bCs/>
                          <w:color w:val="FFFFFF" w:themeColor="background1"/>
                        </w:rPr>
                        <w:t>Remplissez</w:t>
                      </w:r>
                      <w:r w:rsidR="009F4E0C" w:rsidRPr="00EF42F7">
                        <w:rPr>
                          <w:rFonts w:ascii="Arial Narrow" w:hAnsi="Arial Narrow"/>
                          <w:bCs/>
                          <w:color w:val="FFFFFF" w:themeColor="background1"/>
                        </w:rPr>
                        <w:t xml:space="preserve"> la</w:t>
                      </w:r>
                      <w:r w:rsidR="009F4E0C" w:rsidRPr="00EF42F7">
                        <w:rPr>
                          <w:rFonts w:ascii="Arial Narrow" w:hAnsi="Arial Narrow"/>
                          <w:b/>
                          <w:color w:val="FFFFFF" w:themeColor="background1"/>
                        </w:rPr>
                        <w:t xml:space="preserve"> </w:t>
                      </w:r>
                      <w:hyperlink r:id="rId14" w:history="1">
                        <w:r w:rsidR="009F4E0C" w:rsidRPr="00EF42F7">
                          <w:rPr>
                            <w:rStyle w:val="Lienhypertexte"/>
                            <w:rFonts w:ascii="Arial Narrow" w:hAnsi="Arial Narrow"/>
                            <w:b/>
                            <w:color w:val="FFFFFF" w:themeColor="background1"/>
                          </w:rPr>
                          <w:t>Grille d’autoévaluation des compétences en CIP</w:t>
                        </w:r>
                      </w:hyperlink>
                      <w:r w:rsidR="009F4E0C" w:rsidRPr="00EF42F7">
                        <w:rPr>
                          <w:rFonts w:ascii="Arial Narrow" w:hAnsi="Arial Narrow"/>
                          <w:b/>
                          <w:color w:val="FFFFFF" w:themeColor="background1"/>
                        </w:rPr>
                        <w:t xml:space="preserve"> </w:t>
                      </w:r>
                      <w:r w:rsidR="009F4E0C" w:rsidRPr="004D677F">
                        <w:rPr>
                          <w:rFonts w:ascii="Arial Narrow" w:hAnsi="Arial Narrow"/>
                          <w:bCs/>
                          <w:color w:val="FFFFFF" w:themeColor="background1"/>
                        </w:rPr>
                        <w:t>(</w:t>
                      </w:r>
                      <w:r w:rsidR="009F4E0C" w:rsidRPr="004D677F">
                        <w:rPr>
                          <w:rFonts w:ascii="Arial Narrow" w:hAnsi="Arial Narrow"/>
                          <w:bCs/>
                          <w:iCs/>
                          <w:color w:val="FFFFFF" w:themeColor="background1"/>
                        </w:rPr>
                        <w:t xml:space="preserve">Environ </w:t>
                      </w:r>
                      <w:r w:rsidR="00C46805" w:rsidRPr="004D677F">
                        <w:rPr>
                          <w:rFonts w:ascii="Arial Narrow" w:hAnsi="Arial Narrow"/>
                          <w:bCs/>
                          <w:iCs/>
                          <w:color w:val="FFFFFF" w:themeColor="background1"/>
                        </w:rPr>
                        <w:t xml:space="preserve">15 à 20 </w:t>
                      </w:r>
                      <w:r w:rsidR="009F4E0C" w:rsidRPr="004D677F">
                        <w:rPr>
                          <w:rFonts w:ascii="Arial Narrow" w:hAnsi="Arial Narrow"/>
                          <w:bCs/>
                          <w:iCs/>
                          <w:color w:val="FFFFFF" w:themeColor="background1"/>
                        </w:rPr>
                        <w:t>minutes</w:t>
                      </w:r>
                      <w:r w:rsidR="009F4E0C" w:rsidRPr="004D677F">
                        <w:rPr>
                          <w:rFonts w:ascii="Arial Narrow" w:hAnsi="Arial Narrow"/>
                          <w:bCs/>
                          <w:color w:val="FFFFFF" w:themeColor="background1"/>
                        </w:rPr>
                        <w:t>)</w:t>
                      </w:r>
                    </w:p>
                    <w:p w14:paraId="20A57F9A" w14:textId="164F7972" w:rsidR="00C333A2" w:rsidRPr="00BF0DB9" w:rsidRDefault="0024192F" w:rsidP="00EF42F7">
                      <w:pPr>
                        <w:spacing w:before="100" w:after="100"/>
                        <w:ind w:left="284"/>
                        <w:rPr>
                          <w:rFonts w:ascii="Arial Narrow" w:hAnsi="Arial Narrow"/>
                          <w:b/>
                          <w:bCs/>
                          <w:color w:val="FFFFFF" w:themeColor="background1"/>
                        </w:rPr>
                      </w:pPr>
                      <w:r w:rsidRPr="00EF42F7">
                        <w:rPr>
                          <w:rFonts w:ascii="Arial Narrow" w:hAnsi="Arial Narrow"/>
                          <w:color w:val="FFFFFF" w:themeColor="background1"/>
                        </w:rPr>
                        <w:t xml:space="preserve">La réutilisation de cet outil vous permet </w:t>
                      </w:r>
                      <w:r w:rsidR="00B144A6">
                        <w:rPr>
                          <w:rFonts w:ascii="Arial Narrow" w:hAnsi="Arial Narrow"/>
                          <w:color w:val="FFFFFF" w:themeColor="background1"/>
                        </w:rPr>
                        <w:t xml:space="preserve">de </w:t>
                      </w:r>
                      <w:r w:rsidRPr="00EF42F7">
                        <w:rPr>
                          <w:rFonts w:ascii="Arial Narrow" w:hAnsi="Arial Narrow"/>
                          <w:color w:val="FFFFFF" w:themeColor="background1"/>
                        </w:rPr>
                        <w:t xml:space="preserve">réaliser un nouveau bilan réflexif afin de </w:t>
                      </w:r>
                      <w:r w:rsidRPr="00EF42F7">
                        <w:rPr>
                          <w:rFonts w:ascii="Arial Narrow" w:hAnsi="Arial Narrow"/>
                          <w:b/>
                          <w:bCs/>
                          <w:color w:val="FFFFFF" w:themeColor="background1"/>
                        </w:rPr>
                        <w:t>constater vos progrès personnels</w:t>
                      </w:r>
                      <w:r w:rsidRPr="00EF42F7">
                        <w:rPr>
                          <w:rFonts w:ascii="Arial Narrow" w:hAnsi="Arial Narrow"/>
                          <w:color w:val="FFFFFF" w:themeColor="background1"/>
                        </w:rPr>
                        <w:t xml:space="preserve"> depuis le début de la démarche. Il vous aide également à </w:t>
                      </w:r>
                      <w:r w:rsidRPr="00EF42F7">
                        <w:rPr>
                          <w:rFonts w:ascii="Arial Narrow" w:hAnsi="Arial Narrow"/>
                          <w:b/>
                          <w:bCs/>
                          <w:color w:val="FFFFFF" w:themeColor="background1"/>
                        </w:rPr>
                        <w:t>cibler les éléments sur lesquels concentrer vos efforts</w:t>
                      </w:r>
                      <w:r w:rsidRPr="00EF42F7">
                        <w:rPr>
                          <w:rFonts w:ascii="Arial Narrow" w:hAnsi="Arial Narrow"/>
                          <w:color w:val="FFFFFF" w:themeColor="background1"/>
                        </w:rPr>
                        <w:t xml:space="preserve"> pour continuer de développer vos compétences comme collaborateur</w:t>
                      </w:r>
                      <w:r w:rsidR="00B144A6">
                        <w:rPr>
                          <w:rFonts w:ascii="Arial Narrow" w:hAnsi="Arial Narrow"/>
                          <w:color w:val="FFFFFF" w:themeColor="background1"/>
                        </w:rPr>
                        <w:t xml:space="preserve"> ou collaboratrice</w:t>
                      </w:r>
                      <w:r w:rsidRPr="00EF42F7">
                        <w:rPr>
                          <w:rFonts w:ascii="Arial Narrow" w:hAnsi="Arial Narrow"/>
                          <w:color w:val="FFFFFF" w:themeColor="background1"/>
                        </w:rPr>
                        <w:t>, que ce soit dans le cadre d’un prochain projet ou pour la prochaine année.</w:t>
                      </w:r>
                      <w:r w:rsidR="00BF0DB9">
                        <w:rPr>
                          <w:rFonts w:ascii="Arial Narrow" w:hAnsi="Arial Narrow"/>
                          <w:color w:val="FFFFFF" w:themeColor="background1"/>
                        </w:rPr>
                        <w:t xml:space="preserve"> </w:t>
                      </w:r>
                      <w:r w:rsidR="00BF0DB9" w:rsidRPr="00BF0DB9">
                        <w:rPr>
                          <w:rFonts w:ascii="Arial Narrow" w:hAnsi="Arial Narrow"/>
                          <w:b/>
                          <w:bCs/>
                          <w:color w:val="FFFFFF" w:themeColor="background1"/>
                        </w:rPr>
                        <w:t xml:space="preserve">Il est recommandé de réutiliser la même grille que lors </w:t>
                      </w:r>
                      <w:bookmarkStart w:id="1" w:name="_GoBack"/>
                      <w:bookmarkEnd w:id="1"/>
                      <w:r w:rsidR="00BF0DB9" w:rsidRPr="00BF0DB9">
                        <w:rPr>
                          <w:rFonts w:ascii="Arial Narrow" w:hAnsi="Arial Narrow"/>
                          <w:b/>
                          <w:bCs/>
                          <w:color w:val="FFFFFF" w:themeColor="background1"/>
                        </w:rPr>
                        <w:t>de l’autoévaluation initiale.</w:t>
                      </w:r>
                    </w:p>
                    <w:p w14:paraId="533A42FA" w14:textId="2AFA7FE6" w:rsidR="0038093B" w:rsidRPr="004D677F" w:rsidRDefault="00B144A6" w:rsidP="00EF42F7">
                      <w:pPr>
                        <w:pStyle w:val="Paragraphedeliste"/>
                        <w:numPr>
                          <w:ilvl w:val="0"/>
                          <w:numId w:val="35"/>
                        </w:numPr>
                        <w:spacing w:before="100" w:after="100"/>
                        <w:ind w:left="284" w:hanging="284"/>
                        <w:rPr>
                          <w:rFonts w:ascii="Arial Narrow" w:hAnsi="Arial Narrow"/>
                          <w:color w:val="FFFFFF" w:themeColor="background1"/>
                        </w:rPr>
                      </w:pPr>
                      <w:r>
                        <w:rPr>
                          <w:rFonts w:ascii="Arial Narrow" w:hAnsi="Arial Narrow"/>
                          <w:bCs/>
                          <w:color w:val="FFFFFF" w:themeColor="background1"/>
                        </w:rPr>
                        <w:t xml:space="preserve">Remplissez </w:t>
                      </w:r>
                      <w:r w:rsidR="00720FF2" w:rsidRPr="00EF42F7">
                        <w:rPr>
                          <w:rFonts w:ascii="Arial Narrow" w:hAnsi="Arial Narrow"/>
                          <w:bCs/>
                          <w:color w:val="FFFFFF" w:themeColor="background1"/>
                        </w:rPr>
                        <w:t xml:space="preserve">les </w:t>
                      </w:r>
                      <w:r w:rsidR="00720FF2" w:rsidRPr="00EF42F7">
                        <w:rPr>
                          <w:rFonts w:ascii="Arial Narrow" w:hAnsi="Arial Narrow"/>
                          <w:b/>
                          <w:color w:val="FFFFFF" w:themeColor="background1"/>
                        </w:rPr>
                        <w:t>parties 1 et 2</w:t>
                      </w:r>
                      <w:r w:rsidR="00720FF2" w:rsidRPr="00EF42F7">
                        <w:rPr>
                          <w:rFonts w:ascii="Arial Narrow" w:hAnsi="Arial Narrow"/>
                          <w:bCs/>
                          <w:color w:val="FFFFFF" w:themeColor="background1"/>
                        </w:rPr>
                        <w:t xml:space="preserve"> de la</w:t>
                      </w:r>
                      <w:r w:rsidR="00720FF2" w:rsidRPr="00EF42F7">
                        <w:rPr>
                          <w:rFonts w:ascii="Arial Narrow" w:hAnsi="Arial Narrow"/>
                          <w:b/>
                          <w:color w:val="FFFFFF" w:themeColor="background1"/>
                        </w:rPr>
                        <w:t xml:space="preserve"> </w:t>
                      </w:r>
                      <w:hyperlink r:id="rId15" w:history="1">
                        <w:r w:rsidR="00720FF2" w:rsidRPr="00EF42F7">
                          <w:rPr>
                            <w:rStyle w:val="Lienhypertexte"/>
                            <w:rFonts w:ascii="Arial Narrow" w:hAnsi="Arial Narrow"/>
                            <w:b/>
                            <w:color w:val="FFFFFF" w:themeColor="background1"/>
                          </w:rPr>
                          <w:t>Grille d’</w:t>
                        </w:r>
                        <w:r w:rsidR="0056285B" w:rsidRPr="00EF42F7">
                          <w:rPr>
                            <w:rStyle w:val="Lienhypertexte"/>
                            <w:rFonts w:ascii="Arial Narrow" w:hAnsi="Arial Narrow"/>
                            <w:b/>
                            <w:color w:val="FFFFFF" w:themeColor="background1"/>
                          </w:rPr>
                          <w:t>appréciation</w:t>
                        </w:r>
                        <w:r w:rsidR="00720FF2" w:rsidRPr="00EF42F7">
                          <w:rPr>
                            <w:rStyle w:val="Lienhypertexte"/>
                            <w:rFonts w:ascii="Arial Narrow" w:hAnsi="Arial Narrow"/>
                            <w:b/>
                            <w:color w:val="FFFFFF" w:themeColor="background1"/>
                          </w:rPr>
                          <w:t xml:space="preserve"> de la collaboration </w:t>
                        </w:r>
                        <w:r w:rsidR="0056285B" w:rsidRPr="00EF42F7">
                          <w:rPr>
                            <w:rStyle w:val="Lienhypertexte"/>
                            <w:rFonts w:ascii="Arial Narrow" w:hAnsi="Arial Narrow"/>
                            <w:b/>
                            <w:color w:val="FFFFFF" w:themeColor="background1"/>
                          </w:rPr>
                          <w:t xml:space="preserve">au sein </w:t>
                        </w:r>
                        <w:r w:rsidR="00720FF2" w:rsidRPr="00EF42F7">
                          <w:rPr>
                            <w:rStyle w:val="Lienhypertexte"/>
                            <w:rFonts w:ascii="Arial Narrow" w:hAnsi="Arial Narrow"/>
                            <w:b/>
                            <w:color w:val="FFFFFF" w:themeColor="background1"/>
                          </w:rPr>
                          <w:t>de l’équipe</w:t>
                        </w:r>
                      </w:hyperlink>
                      <w:r w:rsidR="00720FF2" w:rsidRPr="00EF42F7">
                        <w:rPr>
                          <w:rFonts w:ascii="Arial Narrow" w:hAnsi="Arial Narrow"/>
                          <w:bCs/>
                          <w:color w:val="FFFFFF" w:themeColor="background1"/>
                        </w:rPr>
                        <w:t xml:space="preserve"> </w:t>
                      </w:r>
                      <w:r w:rsidR="00720FF2" w:rsidRPr="004D677F">
                        <w:rPr>
                          <w:rFonts w:ascii="Arial Narrow" w:hAnsi="Arial Narrow"/>
                          <w:bCs/>
                          <w:color w:val="FFFFFF" w:themeColor="background1"/>
                        </w:rPr>
                        <w:t>(</w:t>
                      </w:r>
                      <w:r w:rsidR="00720FF2" w:rsidRPr="004D677F">
                        <w:rPr>
                          <w:rFonts w:ascii="Arial Narrow" w:hAnsi="Arial Narrow"/>
                          <w:bCs/>
                          <w:iCs/>
                          <w:color w:val="FFFFFF" w:themeColor="background1"/>
                        </w:rPr>
                        <w:t xml:space="preserve">Environ </w:t>
                      </w:r>
                      <w:r w:rsidR="001D319C" w:rsidRPr="004D677F">
                        <w:rPr>
                          <w:rFonts w:ascii="Arial Narrow" w:hAnsi="Arial Narrow"/>
                          <w:bCs/>
                          <w:iCs/>
                          <w:color w:val="FFFFFF" w:themeColor="background1"/>
                        </w:rPr>
                        <w:t>45 à 60</w:t>
                      </w:r>
                      <w:r w:rsidR="00720FF2" w:rsidRPr="004D677F">
                        <w:rPr>
                          <w:rFonts w:ascii="Arial Narrow" w:hAnsi="Arial Narrow"/>
                          <w:bCs/>
                          <w:iCs/>
                          <w:color w:val="FFFFFF" w:themeColor="background1"/>
                        </w:rPr>
                        <w:t xml:space="preserve"> minutes</w:t>
                      </w:r>
                      <w:r w:rsidR="00720FF2" w:rsidRPr="004D677F">
                        <w:rPr>
                          <w:rFonts w:ascii="Arial Narrow" w:hAnsi="Arial Narrow"/>
                          <w:bCs/>
                          <w:color w:val="FFFFFF" w:themeColor="background1"/>
                        </w:rPr>
                        <w:t>)</w:t>
                      </w:r>
                    </w:p>
                    <w:p w14:paraId="7399F340" w14:textId="77777777" w:rsidR="00C46805" w:rsidRPr="00EF42F7" w:rsidRDefault="001D319C" w:rsidP="00EF42F7">
                      <w:pPr>
                        <w:spacing w:before="100" w:after="100"/>
                        <w:ind w:left="284"/>
                        <w:rPr>
                          <w:rFonts w:ascii="Arial Narrow" w:hAnsi="Arial Narrow"/>
                          <w:color w:val="FFFFFF" w:themeColor="background1"/>
                        </w:rPr>
                      </w:pPr>
                      <w:r w:rsidRPr="00EF42F7">
                        <w:rPr>
                          <w:rFonts w:ascii="Arial Narrow" w:hAnsi="Arial Narrow"/>
                          <w:color w:val="FFFFFF" w:themeColor="background1"/>
                        </w:rPr>
                        <w:t xml:space="preserve">La reprise de cet exercice de manière individuelle permettra de vous aider à </w:t>
                      </w:r>
                      <w:r w:rsidRPr="00EF42F7">
                        <w:rPr>
                          <w:rFonts w:ascii="Arial Narrow" w:hAnsi="Arial Narrow"/>
                          <w:b/>
                          <w:bCs/>
                          <w:color w:val="FFFFFF" w:themeColor="background1"/>
                        </w:rPr>
                        <w:t>faire le point sur les principales améliorations</w:t>
                      </w:r>
                      <w:r w:rsidRPr="00EF42F7">
                        <w:rPr>
                          <w:rFonts w:ascii="Arial Narrow" w:hAnsi="Arial Narrow"/>
                          <w:color w:val="FFFFFF" w:themeColor="background1"/>
                        </w:rPr>
                        <w:t xml:space="preserve"> au sein de la collaboration de l’équipe</w:t>
                      </w:r>
                      <w:r w:rsidR="00720FF2" w:rsidRPr="00EF42F7">
                        <w:rPr>
                          <w:rFonts w:ascii="Arial Narrow" w:hAnsi="Arial Narrow"/>
                          <w:color w:val="FFFFFF" w:themeColor="background1"/>
                        </w:rPr>
                        <w:t xml:space="preserve">. </w:t>
                      </w:r>
                      <w:r w:rsidRPr="00EF42F7">
                        <w:rPr>
                          <w:rFonts w:ascii="Arial Narrow" w:hAnsi="Arial Narrow"/>
                          <w:color w:val="FFFFFF" w:themeColor="background1"/>
                        </w:rPr>
                        <w:t xml:space="preserve">Elle vous permettra également de </w:t>
                      </w:r>
                      <w:r w:rsidRPr="00EF42F7">
                        <w:rPr>
                          <w:rFonts w:ascii="Arial Narrow" w:hAnsi="Arial Narrow"/>
                          <w:b/>
                          <w:bCs/>
                          <w:color w:val="FFFFFF" w:themeColor="background1"/>
                        </w:rPr>
                        <w:t>cibler les nouveaux défis de collaboration</w:t>
                      </w:r>
                      <w:r w:rsidRPr="00EF42F7">
                        <w:rPr>
                          <w:rFonts w:ascii="Arial Narrow" w:hAnsi="Arial Narrow"/>
                          <w:color w:val="FFFFFF" w:themeColor="background1"/>
                        </w:rPr>
                        <w:t xml:space="preserve"> qui peuvent être présents ou ceux qui demeurent à travailler pour un prochain projet ou la prochaine année.</w:t>
                      </w:r>
                    </w:p>
                    <w:p w14:paraId="7415D861" w14:textId="4D5FBC31" w:rsidR="00C46805" w:rsidRPr="00B71D3A" w:rsidRDefault="00B144A6" w:rsidP="00EF42F7">
                      <w:pPr>
                        <w:pStyle w:val="Paragraphedeliste"/>
                        <w:numPr>
                          <w:ilvl w:val="0"/>
                          <w:numId w:val="35"/>
                        </w:numPr>
                        <w:spacing w:before="100" w:after="100"/>
                        <w:ind w:left="284" w:hanging="284"/>
                        <w:rPr>
                          <w:rFonts w:ascii="Arial Narrow" w:hAnsi="Arial Narrow"/>
                          <w:color w:val="FFFFFF" w:themeColor="background1"/>
                        </w:rPr>
                      </w:pPr>
                      <w:r>
                        <w:rPr>
                          <w:rFonts w:ascii="Arial Narrow" w:hAnsi="Arial Narrow"/>
                          <w:bCs/>
                          <w:color w:val="FFFFFF" w:themeColor="background1"/>
                        </w:rPr>
                        <w:t>Remplissez</w:t>
                      </w:r>
                      <w:r w:rsidR="00C46805" w:rsidRPr="00EF42F7">
                        <w:rPr>
                          <w:rFonts w:ascii="Arial Narrow" w:hAnsi="Arial Narrow"/>
                          <w:bCs/>
                          <w:color w:val="FFFFFF" w:themeColor="background1"/>
                        </w:rPr>
                        <w:t xml:space="preserve"> le </w:t>
                      </w:r>
                      <w:r w:rsidR="00C46805" w:rsidRPr="00EF7E16">
                        <w:rPr>
                          <w:rFonts w:ascii="Arial Narrow" w:hAnsi="Arial Narrow"/>
                          <w:b/>
                          <w:color w:val="FFFFFF" w:themeColor="background1"/>
                          <w:highlight w:val="yellow"/>
                          <w:u w:val="single"/>
                        </w:rPr>
                        <w:t xml:space="preserve">Sondage sur la satisfaction </w:t>
                      </w:r>
                      <w:r w:rsidR="00B36DCB" w:rsidRPr="00EF7E16">
                        <w:rPr>
                          <w:rFonts w:ascii="Arial Narrow" w:hAnsi="Arial Narrow"/>
                          <w:b/>
                          <w:color w:val="FFFFFF" w:themeColor="background1"/>
                          <w:highlight w:val="yellow"/>
                          <w:u w:val="single"/>
                        </w:rPr>
                        <w:t>de l’équipe</w:t>
                      </w:r>
                      <w:r w:rsidR="00EF7E16">
                        <w:rPr>
                          <w:rFonts w:ascii="Arial Narrow" w:hAnsi="Arial Narrow"/>
                          <w:b/>
                          <w:color w:val="FFFFFF" w:themeColor="background1"/>
                          <w:u w:val="single"/>
                        </w:rPr>
                        <w:t xml:space="preserve"> </w:t>
                      </w:r>
                      <w:r w:rsidR="00EF7E16" w:rsidRPr="00EF7E16">
                        <w:rPr>
                          <w:rFonts w:ascii="Arial Narrow" w:hAnsi="Arial Narrow"/>
                          <w:b/>
                          <w:i/>
                          <w:iCs/>
                          <w:color w:val="FF0000"/>
                          <w:highlight w:val="yellow"/>
                        </w:rPr>
                        <w:t>LIEN DU SONDAGE À AJOUTER</w:t>
                      </w:r>
                      <w:r w:rsidR="00C46805" w:rsidRPr="00B71D3A">
                        <w:rPr>
                          <w:rFonts w:ascii="Arial Narrow" w:hAnsi="Arial Narrow"/>
                          <w:bCs/>
                          <w:color w:val="FFFFFF" w:themeColor="background1"/>
                        </w:rPr>
                        <w:t xml:space="preserve"> (</w:t>
                      </w:r>
                      <w:r w:rsidR="00C46805" w:rsidRPr="00B71D3A">
                        <w:rPr>
                          <w:rFonts w:ascii="Arial Narrow" w:hAnsi="Arial Narrow"/>
                          <w:bCs/>
                          <w:iCs/>
                          <w:color w:val="FFFFFF" w:themeColor="background1"/>
                        </w:rPr>
                        <w:t>Environ 10 à 15 minutes</w:t>
                      </w:r>
                      <w:r w:rsidR="00C46805" w:rsidRPr="00B71D3A">
                        <w:rPr>
                          <w:rFonts w:ascii="Arial Narrow" w:hAnsi="Arial Narrow"/>
                          <w:bCs/>
                          <w:color w:val="FFFFFF" w:themeColor="background1"/>
                        </w:rPr>
                        <w:t>)</w:t>
                      </w:r>
                    </w:p>
                    <w:p w14:paraId="7DA3BA28" w14:textId="72A555AC" w:rsidR="00C46805" w:rsidRPr="00EF42F7" w:rsidRDefault="00B36DCB" w:rsidP="00EF42F7">
                      <w:pPr>
                        <w:spacing w:before="100" w:after="100" w:line="240" w:lineRule="auto"/>
                        <w:ind w:left="284"/>
                        <w:rPr>
                          <w:rFonts w:ascii="Arial Narrow" w:hAnsi="Arial Narrow"/>
                          <w:color w:val="FFFFFF" w:themeColor="background1"/>
                        </w:rPr>
                      </w:pPr>
                      <w:r w:rsidRPr="00EF42F7">
                        <w:rPr>
                          <w:rFonts w:ascii="Arial Narrow" w:hAnsi="Arial Narrow"/>
                          <w:color w:val="FFFFFF" w:themeColor="background1"/>
                        </w:rPr>
                        <w:t xml:space="preserve">Cet outil sert à </w:t>
                      </w:r>
                      <w:r w:rsidRPr="00EF42F7">
                        <w:rPr>
                          <w:rFonts w:ascii="Arial Narrow" w:hAnsi="Arial Narrow"/>
                          <w:b/>
                          <w:bCs/>
                          <w:color w:val="FFFFFF" w:themeColor="background1"/>
                        </w:rPr>
                        <w:t xml:space="preserve">apprécier </w:t>
                      </w:r>
                      <w:r w:rsidR="00B144A6">
                        <w:rPr>
                          <w:rFonts w:ascii="Arial Narrow" w:hAnsi="Arial Narrow"/>
                          <w:b/>
                          <w:bCs/>
                          <w:color w:val="FFFFFF" w:themeColor="background1"/>
                        </w:rPr>
                        <w:t>l’effet</w:t>
                      </w:r>
                      <w:r w:rsidRPr="00EF42F7">
                        <w:rPr>
                          <w:rFonts w:ascii="Arial Narrow" w:hAnsi="Arial Narrow"/>
                          <w:b/>
                          <w:bCs/>
                          <w:color w:val="FFFFFF" w:themeColor="background1"/>
                        </w:rPr>
                        <w:t xml:space="preserve"> global du projet</w:t>
                      </w:r>
                      <w:r w:rsidRPr="00EF42F7">
                        <w:rPr>
                          <w:rFonts w:ascii="Arial Narrow" w:hAnsi="Arial Narrow"/>
                          <w:color w:val="FFFFFF" w:themeColor="background1"/>
                        </w:rPr>
                        <w:t xml:space="preserve"> sur l’expérience des parties prenantes, en confirmant la pertinence de la démarche et en </w:t>
                      </w:r>
                      <w:r w:rsidRPr="00EF42F7">
                        <w:rPr>
                          <w:rFonts w:ascii="Arial Narrow" w:hAnsi="Arial Narrow"/>
                          <w:b/>
                          <w:bCs/>
                          <w:color w:val="FFFFFF" w:themeColor="background1"/>
                        </w:rPr>
                        <w:t>identifiant les leviers d’engagement</w:t>
                      </w:r>
                      <w:r w:rsidRPr="00EF42F7">
                        <w:rPr>
                          <w:rFonts w:ascii="Arial Narrow" w:hAnsi="Arial Narrow"/>
                          <w:color w:val="FFFFFF" w:themeColor="background1"/>
                        </w:rPr>
                        <w:t xml:space="preserve"> à venir. </w:t>
                      </w:r>
                    </w:p>
                    <w:p w14:paraId="4F43616A" w14:textId="1ABA2E96" w:rsidR="00720FF2" w:rsidRPr="00EF42F7" w:rsidRDefault="00720FF2" w:rsidP="00EF42F7">
                      <w:pPr>
                        <w:spacing w:before="100" w:after="100"/>
                        <w:ind w:left="284" w:hanging="284"/>
                        <w:rPr>
                          <w:rFonts w:ascii="Arial Narrow" w:hAnsi="Arial Narrow"/>
                          <w:color w:val="FFFFFF" w:themeColor="background1"/>
                          <w:sz w:val="20"/>
                        </w:rPr>
                      </w:pPr>
                      <w:r w:rsidRPr="00EF42F7">
                        <w:rPr>
                          <w:rFonts w:ascii="Arial Narrow" w:hAnsi="Arial Narrow"/>
                          <w:color w:val="FFFFFF" w:themeColor="background1"/>
                          <w:sz w:val="20"/>
                        </w:rPr>
                        <w:t xml:space="preserve"> </w:t>
                      </w:r>
                    </w:p>
                    <w:p w14:paraId="66FAE604" w14:textId="77777777" w:rsidR="007776DC" w:rsidRPr="00EF42F7" w:rsidRDefault="007776DC" w:rsidP="00EF42F7">
                      <w:pPr>
                        <w:ind w:left="284" w:hanging="284"/>
                        <w:rPr>
                          <w:color w:val="FFFFFF" w:themeColor="background1"/>
                        </w:rPr>
                      </w:pPr>
                    </w:p>
                  </w:txbxContent>
                </v:textbox>
                <w10:wrap anchorx="margin"/>
              </v:shape>
            </w:pict>
          </mc:Fallback>
        </mc:AlternateContent>
      </w:r>
    </w:p>
    <w:p w14:paraId="0D0B940D" w14:textId="4383D98F" w:rsidR="000A6A50" w:rsidRDefault="000A6A50" w:rsidP="001E6660">
      <w:pPr>
        <w:spacing w:after="120" w:line="240" w:lineRule="auto"/>
        <w:ind w:left="360"/>
        <w:rPr>
          <w:rFonts w:ascii="Arial Narrow" w:hAnsi="Arial Narrow" w:cs="Arial"/>
          <w:b/>
          <w:sz w:val="24"/>
          <w:szCs w:val="24"/>
        </w:rPr>
      </w:pPr>
    </w:p>
    <w:p w14:paraId="0E27B00A" w14:textId="05EB16B3" w:rsidR="000A6A50" w:rsidRDefault="000A6A50" w:rsidP="001E6660">
      <w:pPr>
        <w:spacing w:after="120" w:line="240" w:lineRule="auto"/>
        <w:ind w:left="360"/>
        <w:rPr>
          <w:rFonts w:ascii="Arial Narrow" w:hAnsi="Arial Narrow" w:cs="Arial"/>
          <w:b/>
          <w:sz w:val="24"/>
          <w:szCs w:val="24"/>
        </w:rPr>
      </w:pPr>
    </w:p>
    <w:p w14:paraId="60061E4C" w14:textId="6A61D40B" w:rsidR="000A6A50" w:rsidRDefault="000A6A50" w:rsidP="001E6660">
      <w:pPr>
        <w:spacing w:after="120" w:line="240" w:lineRule="auto"/>
        <w:ind w:left="360"/>
        <w:rPr>
          <w:rFonts w:ascii="Arial Narrow" w:hAnsi="Arial Narrow" w:cs="Arial"/>
          <w:b/>
          <w:sz w:val="24"/>
          <w:szCs w:val="24"/>
        </w:rPr>
      </w:pPr>
    </w:p>
    <w:p w14:paraId="44EAFD9C" w14:textId="011FCDBE" w:rsidR="000A6A50" w:rsidRDefault="000A6A50" w:rsidP="001E6660">
      <w:pPr>
        <w:spacing w:after="120" w:line="240" w:lineRule="auto"/>
        <w:ind w:left="360"/>
        <w:rPr>
          <w:rFonts w:ascii="Arial Narrow" w:hAnsi="Arial Narrow" w:cs="Arial"/>
          <w:b/>
          <w:sz w:val="24"/>
          <w:szCs w:val="24"/>
        </w:rPr>
      </w:pPr>
    </w:p>
    <w:p w14:paraId="4B94D5A5" w14:textId="341BA20D" w:rsidR="000A6A50" w:rsidRDefault="000A6A50" w:rsidP="001E6660">
      <w:pPr>
        <w:spacing w:after="120" w:line="240" w:lineRule="auto"/>
        <w:ind w:left="360"/>
        <w:rPr>
          <w:rFonts w:ascii="Arial Narrow" w:hAnsi="Arial Narrow" w:cs="Arial"/>
          <w:b/>
          <w:sz w:val="24"/>
          <w:szCs w:val="24"/>
        </w:rPr>
      </w:pPr>
    </w:p>
    <w:p w14:paraId="3DEEC669" w14:textId="1E8FACA3" w:rsidR="000A6A50" w:rsidRDefault="000A6A50" w:rsidP="001E6660">
      <w:pPr>
        <w:spacing w:after="120" w:line="240" w:lineRule="auto"/>
        <w:ind w:left="360"/>
        <w:rPr>
          <w:rFonts w:ascii="Arial Narrow" w:hAnsi="Arial Narrow" w:cs="Arial"/>
          <w:b/>
          <w:sz w:val="24"/>
          <w:szCs w:val="24"/>
        </w:rPr>
      </w:pPr>
    </w:p>
    <w:p w14:paraId="3656B9AB" w14:textId="77777777" w:rsidR="000A6A50" w:rsidRDefault="000A6A50" w:rsidP="001E6660">
      <w:pPr>
        <w:spacing w:after="120" w:line="240" w:lineRule="auto"/>
        <w:ind w:left="360"/>
        <w:rPr>
          <w:rFonts w:ascii="Arial Narrow" w:hAnsi="Arial Narrow" w:cs="Arial"/>
          <w:b/>
          <w:sz w:val="24"/>
          <w:szCs w:val="24"/>
        </w:rPr>
      </w:pPr>
    </w:p>
    <w:p w14:paraId="45FB0818" w14:textId="48CB31A8" w:rsidR="000A6A50" w:rsidRDefault="000A6A50" w:rsidP="001E6660">
      <w:pPr>
        <w:spacing w:after="120" w:line="240" w:lineRule="auto"/>
        <w:ind w:left="360"/>
        <w:rPr>
          <w:rFonts w:ascii="Arial Narrow" w:hAnsi="Arial Narrow" w:cs="Arial"/>
          <w:b/>
          <w:sz w:val="24"/>
          <w:szCs w:val="24"/>
        </w:rPr>
      </w:pPr>
    </w:p>
    <w:p w14:paraId="37CDCE7D" w14:textId="588568E9" w:rsidR="00EF42F7" w:rsidRDefault="0023156D" w:rsidP="0058591B">
      <w:pPr>
        <w:tabs>
          <w:tab w:val="center" w:pos="4759"/>
        </w:tabs>
        <w:spacing w:line="240" w:lineRule="auto"/>
        <w:rPr>
          <w:rFonts w:ascii="Arial Narrow" w:hAnsi="Arial Narrow" w:cs="Arial"/>
          <w:b/>
          <w:noProof/>
          <w:color w:val="3F6228"/>
          <w:sz w:val="32"/>
          <w:szCs w:val="32"/>
          <w:lang w:eastAsia="fr-CA"/>
        </w:rPr>
      </w:pPr>
      <w:r>
        <w:rPr>
          <w:rFonts w:ascii="Arial Narrow" w:hAnsi="Arial Narrow" w:cs="Arial"/>
          <w:b/>
          <w:bCs/>
          <w:noProof/>
          <w:color w:val="3F6228"/>
          <w:sz w:val="32"/>
          <w:szCs w:val="32"/>
          <w:lang w:eastAsia="fr-CA"/>
        </w:rPr>
        <w:drawing>
          <wp:anchor distT="0" distB="0" distL="114300" distR="114300" simplePos="0" relativeHeight="251693056" behindDoc="1" locked="0" layoutInCell="1" allowOverlap="1" wp14:anchorId="7342A119" wp14:editId="0523AB66">
            <wp:simplePos x="0" y="0"/>
            <wp:positionH relativeFrom="page">
              <wp:posOffset>2940448</wp:posOffset>
            </wp:positionH>
            <wp:positionV relativeFrom="paragraph">
              <wp:posOffset>637862</wp:posOffset>
            </wp:positionV>
            <wp:extent cx="1377315" cy="265430"/>
            <wp:effectExtent l="0" t="0" r="0" b="127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77315" cy="265430"/>
                    </a:xfrm>
                    <a:prstGeom prst="rect">
                      <a:avLst/>
                    </a:prstGeom>
                  </pic:spPr>
                </pic:pic>
              </a:graphicData>
            </a:graphic>
            <wp14:sizeRelV relativeFrom="margin">
              <wp14:pctHeight>0</wp14:pctHeight>
            </wp14:sizeRelV>
          </wp:anchor>
        </w:drawing>
      </w:r>
    </w:p>
    <w:p w14:paraId="3A3D4066" w14:textId="11169A6D" w:rsidR="00EF42F7" w:rsidRDefault="00EF42F7" w:rsidP="0058591B">
      <w:pPr>
        <w:tabs>
          <w:tab w:val="center" w:pos="4759"/>
        </w:tabs>
        <w:spacing w:line="240" w:lineRule="auto"/>
        <w:rPr>
          <w:rFonts w:ascii="Arial Narrow" w:hAnsi="Arial Narrow" w:cs="Arial"/>
          <w:b/>
          <w:noProof/>
          <w:color w:val="3F6228"/>
          <w:sz w:val="32"/>
          <w:szCs w:val="32"/>
          <w:lang w:eastAsia="fr-CA"/>
        </w:rPr>
      </w:pPr>
    </w:p>
    <w:p w14:paraId="5CBA9577" w14:textId="7C65C2D6" w:rsidR="0058591B" w:rsidRDefault="00EF42F7" w:rsidP="0058591B">
      <w:pPr>
        <w:tabs>
          <w:tab w:val="center" w:pos="4759"/>
        </w:tabs>
        <w:spacing w:line="240" w:lineRule="auto"/>
        <w:rPr>
          <w:rFonts w:ascii="Arial Narrow" w:hAnsi="Arial Narrow" w:cs="Arial"/>
          <w:b/>
          <w:noProof/>
          <w:color w:val="3F6228"/>
          <w:sz w:val="32"/>
          <w:szCs w:val="32"/>
          <w:lang w:eastAsia="fr-CA"/>
        </w:rPr>
      </w:pPr>
      <w:r w:rsidRPr="006214ED">
        <w:rPr>
          <w:rFonts w:ascii="Arial Narrow" w:hAnsi="Arial Narrow" w:cs="Arial"/>
          <w:b/>
          <w:noProof/>
          <w:color w:val="3F6228"/>
          <w:sz w:val="32"/>
          <w:szCs w:val="32"/>
          <w:lang w:eastAsia="fr-CA"/>
        </w:rPr>
        <w:lastRenderedPageBreak/>
        <mc:AlternateContent>
          <mc:Choice Requires="wps">
            <w:drawing>
              <wp:anchor distT="0" distB="0" distL="114300" distR="114300" simplePos="0" relativeHeight="251676672" behindDoc="1" locked="0" layoutInCell="1" allowOverlap="1" wp14:anchorId="5DC542BB" wp14:editId="79820C48">
                <wp:simplePos x="0" y="0"/>
                <wp:positionH relativeFrom="page">
                  <wp:align>center</wp:align>
                </wp:positionH>
                <wp:positionV relativeFrom="paragraph">
                  <wp:posOffset>-224955</wp:posOffset>
                </wp:positionV>
                <wp:extent cx="7125005" cy="2434856"/>
                <wp:effectExtent l="0" t="0" r="19050" b="22860"/>
                <wp:wrapNone/>
                <wp:docPr id="13" name="Rectangle 13"/>
                <wp:cNvGraphicFramePr/>
                <a:graphic xmlns:a="http://schemas.openxmlformats.org/drawingml/2006/main">
                  <a:graphicData uri="http://schemas.microsoft.com/office/word/2010/wordprocessingShape">
                    <wps:wsp>
                      <wps:cNvSpPr/>
                      <wps:spPr>
                        <a:xfrm>
                          <a:off x="0" y="0"/>
                          <a:ext cx="7125005" cy="2434856"/>
                        </a:xfrm>
                        <a:prstGeom prst="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F7DF2" id="Rectangle 13" o:spid="_x0000_s1026" style="position:absolute;margin-left:0;margin-top:-17.7pt;width:561pt;height:191.7pt;z-index:-2516398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" fillcolor="#e2efd9 [665]" strokecolor="#c5e0b3 [1305]" strokeweight="1pt">
                <w10:wrap anchorx="page"/>
              </v:rect>
            </w:pict>
          </mc:Fallback>
        </mc:AlternateContent>
      </w:r>
      <w:r w:rsidR="0058591B">
        <w:rPr>
          <w:rFonts w:ascii="Arial Narrow" w:hAnsi="Arial Narrow" w:cs="Arial"/>
          <w:b/>
          <w:noProof/>
          <w:color w:val="3F6228"/>
          <w:sz w:val="32"/>
          <w:szCs w:val="32"/>
          <w:lang w:eastAsia="fr-CA"/>
        </w:rPr>
        <w:t xml:space="preserve">Pourquoi </w:t>
      </w:r>
      <w:r w:rsidR="009A46B9">
        <w:rPr>
          <w:rFonts w:ascii="Arial Narrow" w:hAnsi="Arial Narrow" w:cs="Arial"/>
          <w:b/>
          <w:noProof/>
          <w:color w:val="3F6228"/>
          <w:sz w:val="32"/>
          <w:szCs w:val="32"/>
          <w:lang w:eastAsia="fr-CA"/>
        </w:rPr>
        <w:t>une évaluation finale du projet</w:t>
      </w:r>
      <w:r w:rsidR="0058591B">
        <w:rPr>
          <w:rFonts w:ascii="Arial Narrow" w:hAnsi="Arial Narrow" w:cs="Arial"/>
          <w:b/>
          <w:noProof/>
          <w:color w:val="3F6228"/>
          <w:sz w:val="32"/>
          <w:szCs w:val="32"/>
          <w:lang w:eastAsia="fr-CA"/>
        </w:rPr>
        <w:t>?</w:t>
      </w:r>
    </w:p>
    <w:p w14:paraId="2E5994B1" w14:textId="77408DD1" w:rsidR="0058591B" w:rsidRPr="00D40DDE" w:rsidRDefault="009A46B9" w:rsidP="0058591B">
      <w:pPr>
        <w:spacing w:before="100" w:after="100"/>
        <w:ind w:right="106"/>
        <w:rPr>
          <w:rFonts w:ascii="Arial Narrow" w:hAnsi="Arial Narrow"/>
        </w:rPr>
      </w:pPr>
      <w:r>
        <w:rPr>
          <w:rFonts w:ascii="Arial Narrow" w:hAnsi="Arial Narrow"/>
        </w:rPr>
        <w:t xml:space="preserve">L’évaluation finale du projet est une étape stratégique pour objectiver les progrès réalisés par l’ensemble de l’équipe. Les données qualitatives, quantitatives et objectives recueillies permettront de faire ressortir les bons coups réalisés et les leçons apprises. </w:t>
      </w:r>
      <w:r w:rsidR="00E87BE3">
        <w:rPr>
          <w:rFonts w:ascii="Arial Narrow" w:hAnsi="Arial Narrow"/>
        </w:rPr>
        <w:t>L’évaluation finale</w:t>
      </w:r>
      <w:r>
        <w:rPr>
          <w:rFonts w:ascii="Arial Narrow" w:hAnsi="Arial Narrow"/>
        </w:rPr>
        <w:t xml:space="preserve"> contribuera à maintenir l’engagement de chacun</w:t>
      </w:r>
      <w:r w:rsidR="00B144A6">
        <w:rPr>
          <w:rFonts w:ascii="Arial Narrow" w:hAnsi="Arial Narrow"/>
        </w:rPr>
        <w:t xml:space="preserve"> et chacune</w:t>
      </w:r>
      <w:r>
        <w:rPr>
          <w:rFonts w:ascii="Arial Narrow" w:hAnsi="Arial Narrow"/>
        </w:rPr>
        <w:t xml:space="preserve"> en rendant plus visibles les résultats concrets. </w:t>
      </w:r>
    </w:p>
    <w:p w14:paraId="2AFA2052" w14:textId="218604F4" w:rsidR="00396FBF" w:rsidRDefault="009A46B9" w:rsidP="0058591B">
      <w:pPr>
        <w:spacing w:before="100" w:after="100"/>
        <w:ind w:right="106"/>
        <w:rPr>
          <w:rFonts w:ascii="Arial Narrow" w:hAnsi="Arial Narrow"/>
        </w:rPr>
      </w:pPr>
      <w:r>
        <w:rPr>
          <w:rFonts w:ascii="Arial Narrow" w:hAnsi="Arial Narrow"/>
        </w:rPr>
        <w:t>Les constats réalisés permettront d’alimenter le plan de pérennité</w:t>
      </w:r>
      <w:r w:rsidR="00396FBF">
        <w:rPr>
          <w:rFonts w:ascii="Arial Narrow" w:hAnsi="Arial Narrow"/>
        </w:rPr>
        <w:t>, mais aussi</w:t>
      </w:r>
      <w:r>
        <w:rPr>
          <w:rFonts w:ascii="Arial Narrow" w:hAnsi="Arial Narrow"/>
        </w:rPr>
        <w:t xml:space="preserve"> la boucle d’amélioration continue afin de bien guider les décisions et orienter les prochaines actions à planifier pour continuer</w:t>
      </w:r>
      <w:r w:rsidR="00396FBF">
        <w:rPr>
          <w:rFonts w:ascii="Arial Narrow" w:hAnsi="Arial Narrow"/>
        </w:rPr>
        <w:t xml:space="preserve"> les efforts</w:t>
      </w:r>
      <w:r>
        <w:rPr>
          <w:rFonts w:ascii="Arial Narrow" w:hAnsi="Arial Narrow"/>
        </w:rPr>
        <w:t xml:space="preserve"> </w:t>
      </w:r>
      <w:r w:rsidR="00396FBF">
        <w:rPr>
          <w:rFonts w:ascii="Arial Narrow" w:hAnsi="Arial Narrow"/>
        </w:rPr>
        <w:t>afin de</w:t>
      </w:r>
      <w:r>
        <w:rPr>
          <w:rFonts w:ascii="Arial Narrow" w:hAnsi="Arial Narrow"/>
        </w:rPr>
        <w:t xml:space="preserve"> renforcer la CIP dans l’équipe.</w:t>
      </w:r>
    </w:p>
    <w:p w14:paraId="37A19477" w14:textId="39F35468" w:rsidR="00396FBF" w:rsidRDefault="00396FBF" w:rsidP="00396FBF">
      <w:pPr>
        <w:spacing w:before="100" w:after="100"/>
        <w:ind w:right="106"/>
        <w:rPr>
          <w:rFonts w:ascii="Arial Narrow" w:hAnsi="Arial Narrow"/>
        </w:rPr>
      </w:pPr>
      <w:r>
        <w:rPr>
          <w:rFonts w:ascii="Arial Narrow" w:hAnsi="Arial Narrow"/>
        </w:rPr>
        <w:t>L’évaluation finale ne se limite donc pas à « mes</w:t>
      </w:r>
      <w:r w:rsidR="00B144A6">
        <w:rPr>
          <w:rFonts w:ascii="Arial Narrow" w:hAnsi="Arial Narrow"/>
        </w:rPr>
        <w:t>urer » : elle prépare la suite.</w:t>
      </w:r>
    </w:p>
    <w:p w14:paraId="735C5123" w14:textId="1F25E7FA" w:rsidR="00396FBF" w:rsidRPr="0058591B" w:rsidRDefault="00396FBF" w:rsidP="0058591B">
      <w:pPr>
        <w:spacing w:before="100" w:after="100"/>
        <w:ind w:right="106"/>
        <w:rPr>
          <w:rFonts w:ascii="Arial Narrow" w:hAnsi="Arial Narrow"/>
        </w:rPr>
      </w:pPr>
    </w:p>
    <w:p w14:paraId="6902BC6D" w14:textId="1287CB8F" w:rsidR="003D4995" w:rsidRPr="003D4995" w:rsidRDefault="003D4995" w:rsidP="00D40DDE">
      <w:pPr>
        <w:spacing w:before="100" w:after="100"/>
        <w:ind w:left="567" w:right="106"/>
        <w:rPr>
          <w:rFonts w:ascii="Arial Narrow" w:hAnsi="Arial Narrow"/>
          <w:sz w:val="2"/>
          <w:szCs w:val="2"/>
        </w:rPr>
      </w:pPr>
    </w:p>
    <w:p w14:paraId="0159269B" w14:textId="7FAD594A" w:rsidR="00E24D20" w:rsidRDefault="00C854C9" w:rsidP="00396FBF">
      <w:pPr>
        <w:spacing w:before="360"/>
        <w:ind w:right="4075"/>
        <w:rPr>
          <w:rFonts w:ascii="Arial Narrow" w:hAnsi="Arial Narrow" w:cs="Arial"/>
          <w:b/>
          <w:color w:val="3F6228"/>
          <w:sz w:val="32"/>
          <w:szCs w:val="32"/>
        </w:rPr>
      </w:pPr>
      <w:r>
        <w:rPr>
          <w:noProof/>
          <w:lang w:eastAsia="fr-CA"/>
        </w:rPr>
        <mc:AlternateContent>
          <mc:Choice Requires="wps">
            <w:drawing>
              <wp:anchor distT="0" distB="0" distL="114300" distR="114300" simplePos="0" relativeHeight="251691008" behindDoc="0" locked="0" layoutInCell="1" allowOverlap="1" wp14:anchorId="22C6B178" wp14:editId="6100E89C">
                <wp:simplePos x="0" y="0"/>
                <wp:positionH relativeFrom="margin">
                  <wp:posOffset>4275481</wp:posOffset>
                </wp:positionH>
                <wp:positionV relativeFrom="paragraph">
                  <wp:posOffset>469290</wp:posOffset>
                </wp:positionV>
                <wp:extent cx="2239874" cy="1609344"/>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2239874" cy="1609344"/>
                        </a:xfrm>
                        <a:prstGeom prst="rect">
                          <a:avLst/>
                        </a:prstGeom>
                        <a:noFill/>
                        <a:ln w="28575" cmpd="sng">
                          <a:noFill/>
                        </a:ln>
                      </wps:spPr>
                      <wps:txbx>
                        <w:txbxContent>
                          <w:p w14:paraId="4FF6A55F" w14:textId="6D4DEDC7" w:rsidR="00A31A1D" w:rsidRPr="005272DE" w:rsidRDefault="00C854C9" w:rsidP="00A31A1D">
                            <w:pPr>
                              <w:spacing w:before="100" w:after="100"/>
                              <w:ind w:left="-142"/>
                              <w:jc w:val="center"/>
                              <w:rPr>
                                <w:rFonts w:ascii="Arial Narrow" w:hAnsi="Arial Narrow"/>
                                <w:b/>
                                <w:color w:val="FFFFFF" w:themeColor="background1"/>
                                <w:u w:val="single"/>
                              </w:rPr>
                            </w:pPr>
                            <w:r>
                              <w:rPr>
                                <w:rFonts w:ascii="Arial Narrow" w:hAnsi="Arial Narrow" w:cs="Arial"/>
                                <w:b/>
                                <w:bCs/>
                                <w:color w:val="FFFFFF" w:themeColor="background1"/>
                                <w:sz w:val="32"/>
                                <w:szCs w:val="32"/>
                                <w:u w:val="single"/>
                              </w:rPr>
                              <w:t>Pérennité</w:t>
                            </w:r>
                          </w:p>
                          <w:p w14:paraId="43B20792" w14:textId="5B92F625" w:rsidR="00A31A1D" w:rsidRPr="00A31A1D" w:rsidRDefault="00C854C9" w:rsidP="00A31A1D">
                            <w:pPr>
                              <w:spacing w:before="100" w:after="100"/>
                              <w:ind w:left="-142"/>
                              <w:jc w:val="center"/>
                              <w:rPr>
                                <w:rFonts w:ascii="Arial Narrow" w:hAnsi="Arial Narrow"/>
                                <w:bCs/>
                                <w:color w:val="FFFFFF" w:themeColor="background1"/>
                              </w:rPr>
                            </w:pPr>
                            <w:r>
                              <w:rPr>
                                <w:rFonts w:ascii="Arial Narrow" w:hAnsi="Arial Narrow"/>
                                <w:bCs/>
                                <w:color w:val="FFFFFF" w:themeColor="background1"/>
                              </w:rPr>
                              <w:t xml:space="preserve">La </w:t>
                            </w:r>
                            <w:r w:rsidR="00B144A6">
                              <w:rPr>
                                <w:rFonts w:ascii="Arial Narrow" w:hAnsi="Arial Narrow"/>
                                <w:b/>
                                <w:color w:val="FFFFFF" w:themeColor="background1"/>
                              </w:rPr>
                              <w:t>pérennité</w:t>
                            </w:r>
                            <w:r w:rsidRPr="00C854C9">
                              <w:rPr>
                                <w:rFonts w:ascii="Arial Narrow" w:hAnsi="Arial Narrow"/>
                                <w:b/>
                                <w:color w:val="FFFFFF" w:themeColor="background1"/>
                              </w:rPr>
                              <w:t xml:space="preserve"> </w:t>
                            </w:r>
                            <w:r w:rsidRPr="00C854C9">
                              <w:rPr>
                                <w:rFonts w:ascii="Arial Narrow" w:hAnsi="Arial Narrow"/>
                                <w:bCs/>
                                <w:color w:val="FFFFFF" w:themeColor="background1"/>
                              </w:rPr>
                              <w:t>ou la</w:t>
                            </w:r>
                            <w:r w:rsidRPr="00C854C9">
                              <w:rPr>
                                <w:rFonts w:ascii="Arial Narrow" w:hAnsi="Arial Narrow"/>
                                <w:b/>
                                <w:color w:val="FFFFFF" w:themeColor="background1"/>
                              </w:rPr>
                              <w:t xml:space="preserve"> durabilité</w:t>
                            </w:r>
                            <w:r>
                              <w:rPr>
                                <w:rFonts w:ascii="Arial Narrow" w:hAnsi="Arial Narrow"/>
                                <w:bCs/>
                                <w:color w:val="FFFFFF" w:themeColor="background1"/>
                              </w:rPr>
                              <w:t xml:space="preserve"> est la </w:t>
                            </w:r>
                            <w:r w:rsidRPr="00C854C9">
                              <w:rPr>
                                <w:rFonts w:ascii="Arial Narrow" w:hAnsi="Arial Narrow"/>
                                <w:b/>
                                <w:color w:val="FFFFFF" w:themeColor="background1"/>
                              </w:rPr>
                              <w:t>capacité</w:t>
                            </w:r>
                            <w:r>
                              <w:rPr>
                                <w:rFonts w:ascii="Arial Narrow" w:hAnsi="Arial Narrow"/>
                                <w:bCs/>
                                <w:color w:val="FFFFFF" w:themeColor="background1"/>
                              </w:rPr>
                              <w:t xml:space="preserve"> d’un changement ou d’une pratique </w:t>
                            </w:r>
                            <w:r w:rsidRPr="00C854C9">
                              <w:rPr>
                                <w:rFonts w:ascii="Arial Narrow" w:hAnsi="Arial Narrow"/>
                                <w:b/>
                                <w:color w:val="FFFFFF" w:themeColor="background1"/>
                              </w:rPr>
                              <w:t>à se maintenir dans le temps</w:t>
                            </w:r>
                            <w:r>
                              <w:rPr>
                                <w:rFonts w:ascii="Arial Narrow" w:hAnsi="Arial Narrow"/>
                                <w:bCs/>
                                <w:color w:val="FFFFFF" w:themeColor="background1"/>
                              </w:rPr>
                              <w:t xml:space="preserve">, à </w:t>
                            </w:r>
                            <w:r w:rsidRPr="00C854C9">
                              <w:rPr>
                                <w:rFonts w:ascii="Arial Narrow" w:hAnsi="Arial Narrow"/>
                                <w:b/>
                                <w:color w:val="FFFFFF" w:themeColor="background1"/>
                              </w:rPr>
                              <w:t>s’adapter</w:t>
                            </w:r>
                            <w:r>
                              <w:rPr>
                                <w:rFonts w:ascii="Arial Narrow" w:hAnsi="Arial Narrow"/>
                                <w:bCs/>
                                <w:color w:val="FFFFFF" w:themeColor="background1"/>
                              </w:rPr>
                              <w:t xml:space="preserve"> au besoin et à continuer à </w:t>
                            </w:r>
                            <w:r w:rsidRPr="00C854C9">
                              <w:rPr>
                                <w:rFonts w:ascii="Arial Narrow" w:hAnsi="Arial Narrow"/>
                                <w:b/>
                                <w:color w:val="FFFFFF" w:themeColor="background1"/>
                              </w:rPr>
                              <w:t>générer des bénéfices</w:t>
                            </w:r>
                            <w:r>
                              <w:rPr>
                                <w:rFonts w:ascii="Arial Narrow" w:hAnsi="Arial Narrow"/>
                                <w:bCs/>
                                <w:color w:val="FFFFFF" w:themeColor="background1"/>
                              </w:rPr>
                              <w:t xml:space="preserve"> pour les individus et le système.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6B178" id="_x0000_t202" coordsize="21600,21600" o:spt="202" path="m,l,21600r21600,l21600,xe">
                <v:stroke joinstyle="miter"/>
                <v:path gradientshapeok="t" o:connecttype="rect"/>
              </v:shapetype>
              <v:shape id="Zone de texte 8" o:spid="_x0000_s1030" type="#_x0000_t202" style="position:absolute;margin-left:336.65pt;margin-top:36.95pt;width:176.35pt;height:126.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" filled="f" stroked="f" strokeweight="2.25pt">
                <v:textbox>
                  <w:txbxContent>
                    <w:p w14:paraId="4FF6A55F" w14:textId="6D4DEDC7" w:rsidR="00A31A1D" w:rsidRPr="005272DE" w:rsidRDefault="00C854C9" w:rsidP="00A31A1D">
                      <w:pPr>
                        <w:spacing w:before="100" w:after="100"/>
                        <w:ind w:left="-142"/>
                        <w:jc w:val="center"/>
                        <w:rPr>
                          <w:rFonts w:ascii="Arial Narrow" w:hAnsi="Arial Narrow"/>
                          <w:b/>
                          <w:color w:val="FFFFFF" w:themeColor="background1"/>
                          <w:u w:val="single"/>
                        </w:rPr>
                      </w:pPr>
                      <w:r>
                        <w:rPr>
                          <w:rFonts w:ascii="Arial Narrow" w:hAnsi="Arial Narrow" w:cs="Arial"/>
                          <w:b/>
                          <w:bCs/>
                          <w:color w:val="FFFFFF" w:themeColor="background1"/>
                          <w:sz w:val="32"/>
                          <w:szCs w:val="32"/>
                          <w:u w:val="single"/>
                        </w:rPr>
                        <w:t>Pérennité</w:t>
                      </w:r>
                    </w:p>
                    <w:p w14:paraId="43B20792" w14:textId="5B92F625" w:rsidR="00A31A1D" w:rsidRPr="00A31A1D" w:rsidRDefault="00C854C9" w:rsidP="00A31A1D">
                      <w:pPr>
                        <w:spacing w:before="100" w:after="100"/>
                        <w:ind w:left="-142"/>
                        <w:jc w:val="center"/>
                        <w:rPr>
                          <w:rFonts w:ascii="Arial Narrow" w:hAnsi="Arial Narrow"/>
                          <w:bCs/>
                          <w:color w:val="FFFFFF" w:themeColor="background1"/>
                        </w:rPr>
                      </w:pPr>
                      <w:r>
                        <w:rPr>
                          <w:rFonts w:ascii="Arial Narrow" w:hAnsi="Arial Narrow"/>
                          <w:bCs/>
                          <w:color w:val="FFFFFF" w:themeColor="background1"/>
                        </w:rPr>
                        <w:t xml:space="preserve">La </w:t>
                      </w:r>
                      <w:r w:rsidR="00B144A6">
                        <w:rPr>
                          <w:rFonts w:ascii="Arial Narrow" w:hAnsi="Arial Narrow"/>
                          <w:b/>
                          <w:color w:val="FFFFFF" w:themeColor="background1"/>
                        </w:rPr>
                        <w:t>pérennité</w:t>
                      </w:r>
                      <w:r w:rsidRPr="00C854C9">
                        <w:rPr>
                          <w:rFonts w:ascii="Arial Narrow" w:hAnsi="Arial Narrow"/>
                          <w:b/>
                          <w:color w:val="FFFFFF" w:themeColor="background1"/>
                        </w:rPr>
                        <w:t xml:space="preserve"> </w:t>
                      </w:r>
                      <w:r w:rsidRPr="00C854C9">
                        <w:rPr>
                          <w:rFonts w:ascii="Arial Narrow" w:hAnsi="Arial Narrow"/>
                          <w:bCs/>
                          <w:color w:val="FFFFFF" w:themeColor="background1"/>
                        </w:rPr>
                        <w:t>ou la</w:t>
                      </w:r>
                      <w:r w:rsidRPr="00C854C9">
                        <w:rPr>
                          <w:rFonts w:ascii="Arial Narrow" w:hAnsi="Arial Narrow"/>
                          <w:b/>
                          <w:color w:val="FFFFFF" w:themeColor="background1"/>
                        </w:rPr>
                        <w:t xml:space="preserve"> durabilité</w:t>
                      </w:r>
                      <w:r>
                        <w:rPr>
                          <w:rFonts w:ascii="Arial Narrow" w:hAnsi="Arial Narrow"/>
                          <w:bCs/>
                          <w:color w:val="FFFFFF" w:themeColor="background1"/>
                        </w:rPr>
                        <w:t xml:space="preserve"> est la </w:t>
                      </w:r>
                      <w:r w:rsidRPr="00C854C9">
                        <w:rPr>
                          <w:rFonts w:ascii="Arial Narrow" w:hAnsi="Arial Narrow"/>
                          <w:b/>
                          <w:color w:val="FFFFFF" w:themeColor="background1"/>
                        </w:rPr>
                        <w:t>capacité</w:t>
                      </w:r>
                      <w:r>
                        <w:rPr>
                          <w:rFonts w:ascii="Arial Narrow" w:hAnsi="Arial Narrow"/>
                          <w:bCs/>
                          <w:color w:val="FFFFFF" w:themeColor="background1"/>
                        </w:rPr>
                        <w:t xml:space="preserve"> d’un changement ou d’une pratique </w:t>
                      </w:r>
                      <w:r w:rsidRPr="00C854C9">
                        <w:rPr>
                          <w:rFonts w:ascii="Arial Narrow" w:hAnsi="Arial Narrow"/>
                          <w:b/>
                          <w:color w:val="FFFFFF" w:themeColor="background1"/>
                        </w:rPr>
                        <w:t>à se maintenir dans le temps</w:t>
                      </w:r>
                      <w:r>
                        <w:rPr>
                          <w:rFonts w:ascii="Arial Narrow" w:hAnsi="Arial Narrow"/>
                          <w:bCs/>
                          <w:color w:val="FFFFFF" w:themeColor="background1"/>
                        </w:rPr>
                        <w:t xml:space="preserve">, à </w:t>
                      </w:r>
                      <w:r w:rsidRPr="00C854C9">
                        <w:rPr>
                          <w:rFonts w:ascii="Arial Narrow" w:hAnsi="Arial Narrow"/>
                          <w:b/>
                          <w:color w:val="FFFFFF" w:themeColor="background1"/>
                        </w:rPr>
                        <w:t>s’adapter</w:t>
                      </w:r>
                      <w:r>
                        <w:rPr>
                          <w:rFonts w:ascii="Arial Narrow" w:hAnsi="Arial Narrow"/>
                          <w:bCs/>
                          <w:color w:val="FFFFFF" w:themeColor="background1"/>
                        </w:rPr>
                        <w:t xml:space="preserve"> au besoin et à continuer à </w:t>
                      </w:r>
                      <w:r w:rsidRPr="00C854C9">
                        <w:rPr>
                          <w:rFonts w:ascii="Arial Narrow" w:hAnsi="Arial Narrow"/>
                          <w:b/>
                          <w:color w:val="FFFFFF" w:themeColor="background1"/>
                        </w:rPr>
                        <w:t>générer des bénéfices</w:t>
                      </w:r>
                      <w:r>
                        <w:rPr>
                          <w:rFonts w:ascii="Arial Narrow" w:hAnsi="Arial Narrow"/>
                          <w:bCs/>
                          <w:color w:val="FFFFFF" w:themeColor="background1"/>
                        </w:rPr>
                        <w:t xml:space="preserve"> pour les individus et le système.</w:t>
                      </w:r>
                    </w:p>
                  </w:txbxContent>
                </v:textbox>
                <w10:wrap anchorx="margin"/>
              </v:shape>
            </w:pict>
          </mc:Fallback>
        </mc:AlternateContent>
      </w:r>
      <w:r>
        <w:rPr>
          <w:noProof/>
          <w:lang w:eastAsia="fr-CA"/>
        </w:rPr>
        <mc:AlternateContent>
          <mc:Choice Requires="wps">
            <w:drawing>
              <wp:anchor distT="0" distB="0" distL="114300" distR="114300" simplePos="0" relativeHeight="251688960" behindDoc="1" locked="0" layoutInCell="1" allowOverlap="1" wp14:anchorId="17ABED14" wp14:editId="59A6E09F">
                <wp:simplePos x="0" y="0"/>
                <wp:positionH relativeFrom="column">
                  <wp:posOffset>4173220</wp:posOffset>
                </wp:positionH>
                <wp:positionV relativeFrom="paragraph">
                  <wp:posOffset>396875</wp:posOffset>
                </wp:positionV>
                <wp:extent cx="2359253" cy="1784909"/>
                <wp:effectExtent l="0" t="0" r="3175" b="6350"/>
                <wp:wrapNone/>
                <wp:docPr id="7" name="Rectangle 7"/>
                <wp:cNvGraphicFramePr/>
                <a:graphic xmlns:a="http://schemas.openxmlformats.org/drawingml/2006/main">
                  <a:graphicData uri="http://schemas.microsoft.com/office/word/2010/wordprocessingShape">
                    <wps:wsp>
                      <wps:cNvSpPr/>
                      <wps:spPr>
                        <a:xfrm>
                          <a:off x="0" y="0"/>
                          <a:ext cx="2359253" cy="1784909"/>
                        </a:xfrm>
                        <a:prstGeom prst="rect">
                          <a:avLst/>
                        </a:prstGeom>
                        <a:solidFill>
                          <a:schemeClr val="accent6">
                            <a:lumMod val="75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E2C254" w14:textId="77777777" w:rsidR="00A31A1D" w:rsidRDefault="00A31A1D" w:rsidP="00A31A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BED14" id="Rectangle 7" o:spid="_x0000_s1031" style="position:absolute;margin-left:328.6pt;margin-top:31.25pt;width:185.75pt;height:140.5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" fillcolor="#538135 [2409]" stroked="f" strokeweight="1.5pt">
                <v:textbox>
                  <w:txbxContent>
                    <w:p w14:paraId="38E2C254" w14:textId="77777777" w:rsidR="00A31A1D" w:rsidRDefault="00A31A1D" w:rsidP="00A31A1D">
                      <w:pPr>
                        <w:jc w:val="center"/>
                      </w:pPr>
                    </w:p>
                  </w:txbxContent>
                </v:textbox>
              </v:rect>
            </w:pict>
          </mc:Fallback>
        </mc:AlternateContent>
      </w:r>
      <w:r w:rsidR="00396FBF">
        <w:rPr>
          <w:rFonts w:ascii="Arial Narrow" w:hAnsi="Arial Narrow" w:cs="Arial"/>
          <w:b/>
          <w:color w:val="3F6228"/>
          <w:sz w:val="32"/>
          <w:szCs w:val="32"/>
        </w:rPr>
        <w:t xml:space="preserve">Un </w:t>
      </w:r>
      <w:r>
        <w:rPr>
          <w:rFonts w:ascii="Arial Narrow" w:hAnsi="Arial Narrow" w:cs="Arial"/>
          <w:b/>
          <w:color w:val="3F6228"/>
          <w:sz w:val="32"/>
          <w:szCs w:val="32"/>
        </w:rPr>
        <w:t>avant-goût</w:t>
      </w:r>
      <w:r w:rsidR="00396FBF">
        <w:rPr>
          <w:rFonts w:ascii="Arial Narrow" w:hAnsi="Arial Narrow" w:cs="Arial"/>
          <w:b/>
          <w:color w:val="3F6228"/>
          <w:sz w:val="32"/>
          <w:szCs w:val="32"/>
        </w:rPr>
        <w:t xml:space="preserve"> sur la </w:t>
      </w:r>
      <w:r w:rsidR="00B144A6">
        <w:rPr>
          <w:rFonts w:ascii="Arial Narrow" w:hAnsi="Arial Narrow" w:cs="Arial"/>
          <w:b/>
          <w:color w:val="3F6228"/>
          <w:sz w:val="32"/>
          <w:szCs w:val="32"/>
        </w:rPr>
        <w:t>suite</w:t>
      </w:r>
    </w:p>
    <w:p w14:paraId="084CF9B9" w14:textId="2C462496" w:rsidR="00E24D20" w:rsidRDefault="00396FBF" w:rsidP="003D4995">
      <w:pPr>
        <w:spacing w:before="100" w:after="100"/>
        <w:ind w:right="3649"/>
        <w:rPr>
          <w:rFonts w:ascii="Arial Narrow" w:hAnsi="Arial Narrow"/>
        </w:rPr>
      </w:pPr>
      <w:r>
        <w:rPr>
          <w:rFonts w:ascii="Arial Narrow" w:hAnsi="Arial Narrow"/>
        </w:rPr>
        <w:t>Les efforts investis dans la démarche doivent se traduire par des pratiques qui perdurent dans le temps. La prochaine étape</w:t>
      </w:r>
      <w:r w:rsidR="00C854C9">
        <w:rPr>
          <w:rFonts w:ascii="Arial Narrow" w:hAnsi="Arial Narrow"/>
        </w:rPr>
        <w:t xml:space="preserve"> sera </w:t>
      </w:r>
      <w:r w:rsidR="00C854C9" w:rsidRPr="00233792">
        <w:rPr>
          <w:rFonts w:ascii="Arial Narrow" w:hAnsi="Arial Narrow"/>
        </w:rPr>
        <w:t>d’</w:t>
      </w:r>
      <w:r w:rsidR="00C854C9" w:rsidRPr="00233792">
        <w:rPr>
          <w:rFonts w:ascii="Arial Narrow" w:hAnsi="Arial Narrow"/>
          <w:b/>
          <w:bCs/>
          <w:color w:val="3F6228"/>
        </w:rPr>
        <w:t>élaborer un plan de pérennité</w:t>
      </w:r>
      <w:r w:rsidR="00C854C9" w:rsidRPr="00C854C9">
        <w:rPr>
          <w:rFonts w:ascii="Arial Narrow" w:hAnsi="Arial Narrow"/>
          <w:b/>
          <w:bCs/>
          <w:i/>
          <w:iCs/>
          <w:color w:val="3F6228"/>
        </w:rPr>
        <w:t xml:space="preserve"> </w:t>
      </w:r>
      <w:r w:rsidR="00C854C9">
        <w:rPr>
          <w:rFonts w:ascii="Arial Narrow" w:hAnsi="Arial Narrow"/>
        </w:rPr>
        <w:t>des activités</w:t>
      </w:r>
      <w:r w:rsidR="00E87BE3">
        <w:rPr>
          <w:rFonts w:ascii="Arial Narrow" w:hAnsi="Arial Narrow"/>
        </w:rPr>
        <w:t xml:space="preserve"> et elle</w:t>
      </w:r>
      <w:r>
        <w:rPr>
          <w:rFonts w:ascii="Arial Narrow" w:hAnsi="Arial Narrow"/>
        </w:rPr>
        <w:t xml:space="preserve"> </w:t>
      </w:r>
      <w:r w:rsidR="00C854C9">
        <w:rPr>
          <w:rFonts w:ascii="Arial Narrow" w:hAnsi="Arial Narrow"/>
        </w:rPr>
        <w:t>est nécessaire pour passer d’une initiative ponctuelle à des comportements durables, enracinés dans la culture de collaboration interprofessionnelle souhaitée au sein de l’équipe. Pour ce faire, l’équipe aura à réfléchir à des mesures spécifiques pour assurer la pérennité des changements apportés suite au projet réalisé.</w:t>
      </w:r>
    </w:p>
    <w:p w14:paraId="2B1AB28A" w14:textId="1C054DD6" w:rsidR="00E24D20" w:rsidRPr="006D2C52" w:rsidRDefault="00C854C9" w:rsidP="003D4995">
      <w:pPr>
        <w:spacing w:before="100" w:after="100"/>
        <w:ind w:right="3649"/>
        <w:rPr>
          <w:rFonts w:ascii="Arial Narrow" w:hAnsi="Arial Narrow"/>
          <w:b/>
          <w:bCs/>
          <w:color w:val="3F6228"/>
        </w:rPr>
      </w:pPr>
      <w:r>
        <w:rPr>
          <w:rFonts w:ascii="Arial Narrow" w:hAnsi="Arial Narrow"/>
        </w:rPr>
        <w:t xml:space="preserve">Vous pouvez déjà amorcer votre réflexion sur les stratégies et mécanismes d’adaptation à inclure dans le plan de pérennité qui permettraient </w:t>
      </w:r>
      <w:r w:rsidRPr="006D2C52">
        <w:rPr>
          <w:rFonts w:ascii="Arial Narrow" w:hAnsi="Arial Narrow"/>
          <w:b/>
          <w:bCs/>
          <w:color w:val="3F6228"/>
        </w:rPr>
        <w:t>d’intégrer les nouveaux comportements, pratiques, trajectoires, etc. aux opérations courantes de l’équipe.</w:t>
      </w:r>
    </w:p>
    <w:p w14:paraId="2B4C06E6" w14:textId="6BB465A5" w:rsidR="00A31A1D" w:rsidRDefault="00EF7E16" w:rsidP="00A31A1D">
      <w:pPr>
        <w:ind w:right="4644"/>
        <w:rPr>
          <w:rFonts w:ascii="Arial Narrow" w:hAnsi="Arial Narrow" w:cs="Arial"/>
          <w:b/>
          <w:color w:val="3F6228"/>
          <w:sz w:val="32"/>
          <w:szCs w:val="32"/>
        </w:rPr>
      </w:pPr>
      <w:r>
        <w:rPr>
          <w:rFonts w:ascii="Arial Narrow" w:hAnsi="Arial Narrow" w:cs="Arial"/>
          <w:b/>
          <w:noProof/>
          <w:sz w:val="24"/>
          <w:szCs w:val="24"/>
          <w:lang w:eastAsia="fr-CA"/>
        </w:rPr>
        <w:drawing>
          <wp:anchor distT="0" distB="0" distL="114300" distR="114300" simplePos="0" relativeHeight="251697152" behindDoc="0" locked="0" layoutInCell="1" allowOverlap="1" wp14:anchorId="3F02FF4C" wp14:editId="4F2EDAD0">
            <wp:simplePos x="0" y="0"/>
            <wp:positionH relativeFrom="page">
              <wp:align>center</wp:align>
            </wp:positionH>
            <wp:positionV relativeFrom="paragraph">
              <wp:posOffset>51435</wp:posOffset>
            </wp:positionV>
            <wp:extent cx="7095317" cy="2319902"/>
            <wp:effectExtent l="0" t="0" r="0" b="444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3934"/>
                    <a:stretch/>
                  </pic:blipFill>
                  <pic:spPr bwMode="auto">
                    <a:xfrm>
                      <a:off x="0" y="0"/>
                      <a:ext cx="7095317" cy="23199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F8895B" w14:textId="38C2A45E" w:rsidR="00A31A1D" w:rsidRPr="00F17635" w:rsidRDefault="00A31A1D" w:rsidP="00A31A1D">
      <w:pPr>
        <w:pStyle w:val="Paragraphedeliste"/>
        <w:tabs>
          <w:tab w:val="left" w:pos="5954"/>
        </w:tabs>
        <w:spacing w:before="100" w:after="100"/>
        <w:ind w:left="567" w:right="3508"/>
        <w:rPr>
          <w:rFonts w:ascii="Arial Narrow" w:hAnsi="Arial Narrow"/>
        </w:rPr>
      </w:pPr>
    </w:p>
    <w:p w14:paraId="4126B9A3" w14:textId="4A82A787" w:rsidR="002F2C9B" w:rsidRDefault="002F2C9B" w:rsidP="00B050BB">
      <w:pPr>
        <w:spacing w:after="120" w:line="240" w:lineRule="auto"/>
        <w:rPr>
          <w:rFonts w:ascii="Arial Narrow" w:hAnsi="Arial Narrow" w:cs="Arial"/>
          <w:sz w:val="24"/>
          <w:szCs w:val="24"/>
        </w:rPr>
      </w:pPr>
    </w:p>
    <w:p w14:paraId="7D66C73C" w14:textId="08135719" w:rsidR="00637D11" w:rsidRDefault="00637D11" w:rsidP="00B050BB">
      <w:pPr>
        <w:spacing w:after="120" w:line="240" w:lineRule="auto"/>
        <w:rPr>
          <w:rFonts w:ascii="Arial Narrow" w:hAnsi="Arial Narrow" w:cs="Arial"/>
          <w:sz w:val="24"/>
          <w:szCs w:val="24"/>
        </w:rPr>
      </w:pPr>
    </w:p>
    <w:p w14:paraId="1D40BC11" w14:textId="6AA97208" w:rsidR="00AF349E" w:rsidRDefault="00EF42F7" w:rsidP="004F042D">
      <w:pPr>
        <w:rPr>
          <w:rFonts w:ascii="Arial Narrow" w:hAnsi="Arial Narrow" w:cs="Arial"/>
          <w:sz w:val="24"/>
          <w:szCs w:val="24"/>
        </w:rPr>
      </w:pPr>
      <w:r w:rsidRPr="00F709E8">
        <w:rPr>
          <w:rFonts w:ascii="Arial Narrow" w:hAnsi="Arial Narrow"/>
          <w:noProof/>
          <w:lang w:eastAsia="fr-CA"/>
        </w:rPr>
        <w:drawing>
          <wp:anchor distT="0" distB="0" distL="114300" distR="114300" simplePos="0" relativeHeight="251678720" behindDoc="0" locked="0" layoutInCell="1" allowOverlap="1" wp14:anchorId="24210B12" wp14:editId="73A5FC54">
            <wp:simplePos x="0" y="0"/>
            <wp:positionH relativeFrom="margin">
              <wp:posOffset>-370840</wp:posOffset>
            </wp:positionH>
            <wp:positionV relativeFrom="margin">
              <wp:posOffset>8228330</wp:posOffset>
            </wp:positionV>
            <wp:extent cx="1821180" cy="861695"/>
            <wp:effectExtent l="0" t="0" r="7620" b="0"/>
            <wp:wrapSquare wrapText="bothSides"/>
            <wp:docPr id="14" name="Image 14" descr="Logo_CISSS-CA_Taille mini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ISSS-CA_Taille minima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1180" cy="861695"/>
                    </a:xfrm>
                    <a:prstGeom prst="rect">
                      <a:avLst/>
                    </a:prstGeom>
                    <a:noFill/>
                  </pic:spPr>
                </pic:pic>
              </a:graphicData>
            </a:graphic>
            <wp14:sizeRelH relativeFrom="page">
              <wp14:pctWidth>0</wp14:pctWidth>
            </wp14:sizeRelH>
            <wp14:sizeRelV relativeFrom="page">
              <wp14:pctHeight>0</wp14:pctHeight>
            </wp14:sizeRelV>
          </wp:anchor>
        </w:drawing>
      </w:r>
      <w:r w:rsidR="00E24D20">
        <w:rPr>
          <w:rFonts w:ascii="Arial Narrow" w:hAnsi="Arial Narrow" w:cs="Arial"/>
          <w:b/>
          <w:noProof/>
          <w:color w:val="3F6228"/>
          <w:sz w:val="36"/>
          <w:szCs w:val="36"/>
          <w:lang w:eastAsia="fr-CA"/>
        </w:rPr>
        <mc:AlternateContent>
          <mc:Choice Requires="wps">
            <w:drawing>
              <wp:anchor distT="0" distB="0" distL="114300" distR="114300" simplePos="0" relativeHeight="251680768" behindDoc="1" locked="0" layoutInCell="1" allowOverlap="1" wp14:anchorId="6C4E21E3" wp14:editId="2E6AC425">
                <wp:simplePos x="0" y="0"/>
                <wp:positionH relativeFrom="column">
                  <wp:posOffset>1634071</wp:posOffset>
                </wp:positionH>
                <wp:positionV relativeFrom="paragraph">
                  <wp:posOffset>3956925</wp:posOffset>
                </wp:positionV>
                <wp:extent cx="5128260" cy="974785"/>
                <wp:effectExtent l="0" t="0" r="0" b="0"/>
                <wp:wrapNone/>
                <wp:docPr id="15" name="Zone de texte 15"/>
                <wp:cNvGraphicFramePr/>
                <a:graphic xmlns:a="http://schemas.openxmlformats.org/drawingml/2006/main">
                  <a:graphicData uri="http://schemas.microsoft.com/office/word/2010/wordprocessingShape">
                    <wps:wsp>
                      <wps:cNvSpPr txBox="1"/>
                      <wps:spPr>
                        <a:xfrm>
                          <a:off x="0" y="0"/>
                          <a:ext cx="5128260" cy="974785"/>
                        </a:xfrm>
                        <a:prstGeom prst="rect">
                          <a:avLst/>
                        </a:prstGeom>
                        <a:solidFill>
                          <a:schemeClr val="bg1"/>
                        </a:solidFill>
                        <a:ln w="19050">
                          <a:noFill/>
                        </a:ln>
                      </wps:spPr>
                      <wps:txbx>
                        <w:txbxContent>
                          <w:p w14:paraId="3164CF0F" w14:textId="61E87DE9" w:rsidR="002F2C9B" w:rsidRPr="00DE3806" w:rsidRDefault="002F2C9B" w:rsidP="00DE3806">
                            <w:pPr>
                              <w:tabs>
                                <w:tab w:val="center" w:pos="4759"/>
                              </w:tabs>
                              <w:spacing w:before="160" w:line="240" w:lineRule="auto"/>
                              <w:rPr>
                                <w:rFonts w:ascii="Arial Narrow" w:hAnsi="Arial Narrow" w:cs="Arial"/>
                                <w:b/>
                                <w:bCs/>
                                <w:color w:val="3F6228"/>
                                <w:sz w:val="32"/>
                                <w:szCs w:val="32"/>
                              </w:rPr>
                            </w:pPr>
                            <w:r w:rsidRPr="00DE3806">
                              <w:rPr>
                                <w:rFonts w:ascii="Arial Narrow" w:hAnsi="Arial Narrow" w:cs="Arial"/>
                                <w:b/>
                                <w:bCs/>
                                <w:color w:val="3F6228"/>
                                <w:sz w:val="32"/>
                                <w:szCs w:val="32"/>
                              </w:rPr>
                              <w:t>Pour obtenir des informations supplémentaires ou du soutien</w:t>
                            </w:r>
                          </w:p>
                          <w:p w14:paraId="16193BB6" w14:textId="06B4D0D8" w:rsidR="002F2C9B" w:rsidRPr="00181153" w:rsidRDefault="002F2C9B" w:rsidP="00181153">
                            <w:pPr>
                              <w:spacing w:after="120" w:line="240" w:lineRule="auto"/>
                              <w:ind w:left="142" w:right="147"/>
                              <w:rPr>
                                <w:rFonts w:ascii="Arial Narrow" w:eastAsia="Arial" w:hAnsi="Arial Narrow" w:cs="Arial"/>
                                <w:szCs w:val="24"/>
                              </w:rPr>
                            </w:pPr>
                            <w:r w:rsidRPr="00D40DDE">
                              <w:rPr>
                                <w:rFonts w:ascii="Arial Narrow" w:eastAsia="Arial" w:hAnsi="Arial Narrow" w:cs="Arial"/>
                                <w:b/>
                                <w:szCs w:val="24"/>
                              </w:rPr>
                              <w:t>Page intranet et Web</w:t>
                            </w:r>
                            <w:r w:rsidRPr="00D40DDE">
                              <w:rPr>
                                <w:rFonts w:ascii="Arial Narrow" w:eastAsia="Arial" w:hAnsi="Arial Narrow" w:cs="Arial"/>
                                <w:szCs w:val="24"/>
                              </w:rPr>
                              <w:t xml:space="preserve"> : </w:t>
                            </w:r>
                            <w:hyperlink r:id="rId19" w:history="1">
                              <w:r w:rsidRPr="00D40DDE">
                                <w:rPr>
                                  <w:rStyle w:val="Hyperlien"/>
                                  <w:rFonts w:ascii="Arial Narrow" w:eastAsia="Arial" w:hAnsi="Arial Narrow" w:cs="Arial"/>
                                  <w:i/>
                                  <w:color w:val="auto"/>
                                  <w:szCs w:val="24"/>
                                </w:rPr>
                                <w:t>https://www.cisssca.com/extranet/medecins-partenaires-et-professionnels/collaboration-interprofessionnelle-cip</w:t>
                              </w:r>
                            </w:hyperlink>
                            <w:r w:rsidRPr="00D40DDE">
                              <w:rPr>
                                <w:rFonts w:ascii="Arial Narrow" w:eastAsia="Arial" w:hAnsi="Arial Narrow" w:cs="Arial"/>
                                <w:i/>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E21E3" id="Zone de texte 15" o:spid="_x0000_s1033" type="#_x0000_t202" style="position:absolute;margin-left:128.65pt;margin-top:311.55pt;width:403.8pt;height:76.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" fillcolor="white [3212]" stroked="f" strokeweight="1.5pt">
                <v:textbox>
                  <w:txbxContent>
                    <w:p w14:paraId="3164CF0F" w14:textId="61E87DE9" w:rsidR="002F2C9B" w:rsidRPr="00DE3806" w:rsidRDefault="002F2C9B" w:rsidP="00DE3806">
                      <w:pPr>
                        <w:tabs>
                          <w:tab w:val="center" w:pos="4759"/>
                        </w:tabs>
                        <w:spacing w:before="160" w:line="240" w:lineRule="auto"/>
                        <w:rPr>
                          <w:rFonts w:ascii="Arial Narrow" w:hAnsi="Arial Narrow" w:cs="Arial"/>
                          <w:b/>
                          <w:bCs/>
                          <w:color w:val="3F6228"/>
                          <w:sz w:val="32"/>
                          <w:szCs w:val="32"/>
                        </w:rPr>
                      </w:pPr>
                      <w:r w:rsidRPr="00DE3806">
                        <w:rPr>
                          <w:rFonts w:ascii="Arial Narrow" w:hAnsi="Arial Narrow" w:cs="Arial"/>
                          <w:b/>
                          <w:bCs/>
                          <w:color w:val="3F6228"/>
                          <w:sz w:val="32"/>
                          <w:szCs w:val="32"/>
                        </w:rPr>
                        <w:t>Pour obtenir des informations supplémentaires ou du soutien</w:t>
                      </w:r>
                    </w:p>
                    <w:p w14:paraId="16193BB6" w14:textId="06B4D0D8" w:rsidR="002F2C9B" w:rsidRPr="00181153" w:rsidRDefault="002F2C9B" w:rsidP="00181153">
                      <w:pPr>
                        <w:spacing w:after="120" w:line="240" w:lineRule="auto"/>
                        <w:ind w:left="142" w:right="147"/>
                        <w:rPr>
                          <w:rFonts w:ascii="Arial Narrow" w:eastAsia="Arial" w:hAnsi="Arial Narrow" w:cs="Arial"/>
                          <w:szCs w:val="24"/>
                        </w:rPr>
                      </w:pPr>
                      <w:r w:rsidRPr="00D40DDE">
                        <w:rPr>
                          <w:rFonts w:ascii="Arial Narrow" w:eastAsia="Arial" w:hAnsi="Arial Narrow" w:cs="Arial"/>
                          <w:b/>
                          <w:szCs w:val="24"/>
                        </w:rPr>
                        <w:t>Page intranet et Web</w:t>
                      </w:r>
                      <w:r w:rsidRPr="00D40DDE">
                        <w:rPr>
                          <w:rFonts w:ascii="Arial Narrow" w:eastAsia="Arial" w:hAnsi="Arial Narrow" w:cs="Arial"/>
                          <w:szCs w:val="24"/>
                        </w:rPr>
                        <w:t xml:space="preserve"> : </w:t>
                      </w:r>
                      <w:hyperlink r:id="rId27" w:history="1">
                        <w:r w:rsidRPr="00D40DDE">
                          <w:rPr>
                            <w:rStyle w:val="Hyperlien"/>
                            <w:rFonts w:ascii="Arial Narrow" w:eastAsia="Arial" w:hAnsi="Arial Narrow" w:cs="Arial"/>
                            <w:i/>
                            <w:color w:val="auto"/>
                            <w:szCs w:val="24"/>
                          </w:rPr>
                          <w:t>https://www.cisssca.com/extranet/medecins-partenaires-et-professionnels/collaboration-interprofessionnelle-cip</w:t>
                        </w:r>
                      </w:hyperlink>
                      <w:r w:rsidRPr="00D40DDE">
                        <w:rPr>
                          <w:rFonts w:ascii="Arial Narrow" w:eastAsia="Arial" w:hAnsi="Arial Narrow" w:cs="Arial"/>
                          <w:i/>
                          <w:szCs w:val="24"/>
                        </w:rPr>
                        <w:t xml:space="preserve"> </w:t>
                      </w:r>
                    </w:p>
                  </w:txbxContent>
                </v:textbox>
              </v:shape>
            </w:pict>
          </mc:Fallback>
        </mc:AlternateContent>
      </w:r>
    </w:p>
    <w:p w14:paraId="3BDF9DDD" w14:textId="7A0E0C85" w:rsidR="00AF349E" w:rsidRDefault="00AF349E" w:rsidP="00B050BB">
      <w:pPr>
        <w:spacing w:after="120" w:line="240" w:lineRule="auto"/>
        <w:rPr>
          <w:rFonts w:ascii="Arial Narrow" w:hAnsi="Arial Narrow" w:cs="Arial"/>
          <w:sz w:val="24"/>
          <w:szCs w:val="24"/>
        </w:rPr>
      </w:pPr>
    </w:p>
    <w:p w14:paraId="3AF253B3" w14:textId="6157430E" w:rsidR="00637D11" w:rsidRDefault="00EF7E16" w:rsidP="00B050BB">
      <w:pPr>
        <w:spacing w:after="120" w:line="240" w:lineRule="auto"/>
        <w:rPr>
          <w:rFonts w:ascii="Arial Narrow" w:hAnsi="Arial Narrow" w:cs="Arial"/>
          <w:sz w:val="24"/>
          <w:szCs w:val="24"/>
        </w:rPr>
      </w:pPr>
      <w:r>
        <w:rPr>
          <w:rFonts w:ascii="Arial Narrow" w:hAnsi="Arial Narrow" w:cs="Arial"/>
          <w:b/>
          <w:noProof/>
          <w:color w:val="3F6228"/>
          <w:sz w:val="36"/>
          <w:szCs w:val="36"/>
          <w:lang w:eastAsia="fr-CA"/>
        </w:rPr>
        <mc:AlternateContent>
          <mc:Choice Requires="wps">
            <w:drawing>
              <wp:anchor distT="0" distB="0" distL="114300" distR="114300" simplePos="0" relativeHeight="251695104" behindDoc="1" locked="0" layoutInCell="1" allowOverlap="1" wp14:anchorId="54415C09" wp14:editId="6D06C0AA">
                <wp:simplePos x="0" y="0"/>
                <wp:positionH relativeFrom="column">
                  <wp:posOffset>1594485</wp:posOffset>
                </wp:positionH>
                <wp:positionV relativeFrom="paragraph">
                  <wp:posOffset>1085850</wp:posOffset>
                </wp:positionV>
                <wp:extent cx="5128260" cy="1732280"/>
                <wp:effectExtent l="0" t="0" r="0" b="1270"/>
                <wp:wrapNone/>
                <wp:docPr id="24" name="Zone de texte 24"/>
                <wp:cNvGraphicFramePr/>
                <a:graphic xmlns:a="http://schemas.openxmlformats.org/drawingml/2006/main">
                  <a:graphicData uri="http://schemas.microsoft.com/office/word/2010/wordprocessingShape">
                    <wps:wsp>
                      <wps:cNvSpPr txBox="1"/>
                      <wps:spPr>
                        <a:xfrm>
                          <a:off x="0" y="0"/>
                          <a:ext cx="5128260" cy="1732280"/>
                        </a:xfrm>
                        <a:prstGeom prst="rect">
                          <a:avLst/>
                        </a:prstGeom>
                        <a:solidFill>
                          <a:schemeClr val="bg1"/>
                        </a:solidFill>
                        <a:ln w="19050">
                          <a:noFill/>
                        </a:ln>
                      </wps:spPr>
                      <wps:txbx>
                        <w:txbxContent>
                          <w:p w14:paraId="0D8E9DD6" w14:textId="77777777" w:rsidR="004F042D" w:rsidRPr="00373C8D" w:rsidRDefault="004F042D" w:rsidP="004F042D">
                            <w:pPr>
                              <w:tabs>
                                <w:tab w:val="center" w:pos="4759"/>
                              </w:tabs>
                              <w:spacing w:after="0" w:line="240" w:lineRule="auto"/>
                              <w:rPr>
                                <w:rFonts w:ascii="Arial Narrow" w:hAnsi="Arial Narrow" w:cs="Arial"/>
                                <w:b/>
                                <w:bCs/>
                                <w:color w:val="3F6228"/>
                                <w:sz w:val="24"/>
                                <w:szCs w:val="24"/>
                              </w:rPr>
                            </w:pPr>
                            <w:r w:rsidRPr="00373C8D">
                              <w:rPr>
                                <w:rFonts w:ascii="Arial Narrow" w:hAnsi="Arial Narrow" w:cs="Arial"/>
                                <w:b/>
                                <w:bCs/>
                                <w:color w:val="3F6228"/>
                                <w:sz w:val="24"/>
                                <w:szCs w:val="24"/>
                              </w:rPr>
                              <w:t>Références</w:t>
                            </w:r>
                          </w:p>
                          <w:p w14:paraId="3349E107" w14:textId="23C88EFE" w:rsidR="004F042D" w:rsidRDefault="004F042D" w:rsidP="004F042D">
                            <w:pPr>
                              <w:spacing w:after="0" w:line="240" w:lineRule="auto"/>
                              <w:ind w:left="142"/>
                              <w:rPr>
                                <w:rStyle w:val="Hyperlien"/>
                                <w:rFonts w:ascii="Arial Narrow" w:eastAsia="Times New Roman" w:hAnsi="Arial Narrow" w:cs="Segoe UI"/>
                                <w:sz w:val="20"/>
                                <w:szCs w:val="20"/>
                                <w:lang w:eastAsia="fr-CA"/>
                              </w:rPr>
                            </w:pPr>
                            <w:r w:rsidRPr="001C3B73">
                              <w:rPr>
                                <w:rFonts w:ascii="Arial Narrow" w:eastAsia="Times New Roman" w:hAnsi="Arial Narrow" w:cs="Segoe UI"/>
                                <w:b/>
                                <w:bCs/>
                                <w:sz w:val="20"/>
                                <w:szCs w:val="20"/>
                                <w:lang w:eastAsia="fr-CA"/>
                              </w:rPr>
                              <w:t>CIUSSS de la Capitale</w:t>
                            </w:r>
                            <w:r w:rsidRPr="001C3B73">
                              <w:rPr>
                                <w:rFonts w:ascii="Arial Narrow" w:eastAsia="Times New Roman" w:hAnsi="Arial Narrow" w:cs="Segoe UI"/>
                                <w:b/>
                                <w:bCs/>
                                <w:sz w:val="20"/>
                                <w:szCs w:val="20"/>
                                <w:lang w:eastAsia="fr-CA"/>
                              </w:rPr>
                              <w:noBreakHyphen/>
                              <w:t>Nationale.</w:t>
                            </w:r>
                            <w:r w:rsidRPr="001C3B73">
                              <w:rPr>
                                <w:rFonts w:ascii="Arial Narrow" w:eastAsia="Times New Roman" w:hAnsi="Arial Narrow" w:cs="Segoe UI"/>
                                <w:sz w:val="20"/>
                                <w:szCs w:val="20"/>
                                <w:lang w:eastAsia="fr-CA"/>
                              </w:rPr>
                              <w:t xml:space="preserve"> </w:t>
                            </w:r>
                            <w:r w:rsidRPr="001C3B73">
                              <w:rPr>
                                <w:rFonts w:ascii="Arial Narrow" w:eastAsia="Times New Roman" w:hAnsi="Arial Narrow" w:cs="Segoe UI"/>
                                <w:i/>
                                <w:iCs/>
                                <w:sz w:val="20"/>
                                <w:szCs w:val="20"/>
                                <w:lang w:eastAsia="fr-CA"/>
                              </w:rPr>
                              <w:t>Pratiques collaboratives – Communauté d’intérêt</w:t>
                            </w:r>
                            <w:r w:rsidR="00B144A6">
                              <w:rPr>
                                <w:rFonts w:ascii="Arial Narrow" w:eastAsia="Times New Roman" w:hAnsi="Arial Narrow" w:cs="Segoe UI"/>
                                <w:i/>
                                <w:iCs/>
                                <w:sz w:val="20"/>
                                <w:szCs w:val="20"/>
                                <w:lang w:eastAsia="fr-CA"/>
                              </w:rPr>
                              <w:t>s</w:t>
                            </w:r>
                            <w:r w:rsidRPr="001C3B73">
                              <w:rPr>
                                <w:rFonts w:ascii="Arial Narrow" w:eastAsia="Times New Roman" w:hAnsi="Arial Narrow" w:cs="Segoe UI"/>
                                <w:i/>
                                <w:iCs/>
                                <w:sz w:val="20"/>
                                <w:szCs w:val="20"/>
                                <w:lang w:eastAsia="fr-CA"/>
                              </w:rPr>
                              <w:t xml:space="preserve"> (CIP).</w:t>
                            </w:r>
                            <w:r w:rsidRPr="001C3B73">
                              <w:rPr>
                                <w:rFonts w:ascii="Arial Narrow" w:eastAsia="Times New Roman" w:hAnsi="Arial Narrow" w:cs="Segoe UI"/>
                                <w:sz w:val="20"/>
                                <w:szCs w:val="20"/>
                                <w:lang w:eastAsia="fr-CA"/>
                              </w:rPr>
                              <w:t xml:space="preserve"> </w:t>
                            </w:r>
                            <w:hyperlink r:id="rId28" w:history="1">
                              <w:r w:rsidRPr="001C3B73">
                                <w:rPr>
                                  <w:rStyle w:val="Hyperlien"/>
                                  <w:rFonts w:ascii="Arial Narrow" w:eastAsia="Times New Roman" w:hAnsi="Arial Narrow" w:cs="Segoe UI"/>
                                  <w:sz w:val="20"/>
                                  <w:szCs w:val="20"/>
                                  <w:lang w:eastAsia="fr-CA"/>
                                </w:rPr>
                                <w:t>https://www.ciusss-capitalenationale.gouv.qc.ca/personnel-sante/RCPI/pratiques-collaboratives/CIP</w:t>
                              </w:r>
                            </w:hyperlink>
                          </w:p>
                          <w:p w14:paraId="43736E25" w14:textId="698FABE3" w:rsidR="00EF7E16" w:rsidRPr="000B2397" w:rsidRDefault="00EF7E16" w:rsidP="004F042D">
                            <w:pPr>
                              <w:spacing w:after="0" w:line="240" w:lineRule="auto"/>
                              <w:ind w:left="142"/>
                              <w:rPr>
                                <w:rFonts w:ascii="Arial Narrow" w:eastAsia="Times New Roman" w:hAnsi="Arial Narrow" w:cs="Segoe UI"/>
                                <w:sz w:val="10"/>
                                <w:szCs w:val="10"/>
                                <w:lang w:eastAsia="fr-CA"/>
                              </w:rPr>
                            </w:pPr>
                          </w:p>
                          <w:p w14:paraId="793EDE12" w14:textId="57B2A9C6" w:rsidR="00EF7E16" w:rsidRPr="00514225" w:rsidRDefault="00EF7E16" w:rsidP="00EF7E16">
                            <w:pPr>
                              <w:spacing w:after="80" w:line="240" w:lineRule="auto"/>
                              <w:ind w:left="142"/>
                              <w:rPr>
                                <w:rFonts w:ascii="Arial Narrow" w:hAnsi="Arial Narrow"/>
                                <w:sz w:val="20"/>
                                <w:szCs w:val="20"/>
                              </w:rPr>
                            </w:pPr>
                            <w:r w:rsidRPr="00514225">
                              <w:rPr>
                                <w:rFonts w:ascii="Arial Narrow" w:hAnsi="Arial Narrow"/>
                                <w:b/>
                                <w:bCs/>
                                <w:sz w:val="20"/>
                                <w:szCs w:val="20"/>
                              </w:rPr>
                              <w:t>Chicoine, G.</w:t>
                            </w:r>
                            <w:r w:rsidRPr="00514225">
                              <w:rPr>
                                <w:rFonts w:ascii="Arial Narrow" w:hAnsi="Arial Narrow"/>
                                <w:sz w:val="20"/>
                                <w:szCs w:val="20"/>
                              </w:rPr>
                              <w:t xml:space="preserve"> (2024, 17 octobre). </w:t>
                            </w:r>
                            <w:r w:rsidRPr="00514225">
                              <w:rPr>
                                <w:rFonts w:ascii="Arial Narrow" w:hAnsi="Arial Narrow"/>
                                <w:i/>
                                <w:iCs/>
                                <w:sz w:val="20"/>
                                <w:szCs w:val="20"/>
                              </w:rPr>
                              <w:t>Comment assurer la pérennité de la collaboration interprofessionnelle (CIP) par le transfert des connaissances? Concepts, planification et mise en pratique</w:t>
                            </w:r>
                            <w:r w:rsidRPr="00514225">
                              <w:rPr>
                                <w:rFonts w:ascii="Arial Narrow" w:hAnsi="Arial Narrow"/>
                                <w:sz w:val="20"/>
                                <w:szCs w:val="20"/>
                              </w:rPr>
                              <w:t xml:space="preserve"> [Présentation Power</w:t>
                            </w:r>
                            <w:r w:rsidR="00857FC5">
                              <w:rPr>
                                <w:rFonts w:ascii="Arial Narrow" w:hAnsi="Arial Narrow"/>
                                <w:sz w:val="20"/>
                                <w:szCs w:val="20"/>
                              </w:rPr>
                              <w:t>P</w:t>
                            </w:r>
                            <w:r w:rsidRPr="00514225">
                              <w:rPr>
                                <w:rFonts w:ascii="Arial Narrow" w:hAnsi="Arial Narrow"/>
                                <w:sz w:val="20"/>
                                <w:szCs w:val="20"/>
                              </w:rPr>
                              <w:t>oint]. Projet pilote CISSS-CA</w:t>
                            </w:r>
                          </w:p>
                          <w:p w14:paraId="344A8B8E" w14:textId="77777777" w:rsidR="004F042D" w:rsidRPr="00373C8D" w:rsidRDefault="004F042D" w:rsidP="004F042D">
                            <w:pPr>
                              <w:tabs>
                                <w:tab w:val="center" w:pos="4759"/>
                              </w:tabs>
                              <w:spacing w:before="160" w:after="0" w:line="240" w:lineRule="auto"/>
                              <w:rPr>
                                <w:rFonts w:ascii="Arial Narrow" w:hAnsi="Arial Narrow" w:cs="Arial"/>
                                <w:b/>
                                <w:bCs/>
                                <w:color w:val="3F6228"/>
                                <w:sz w:val="24"/>
                                <w:szCs w:val="24"/>
                              </w:rPr>
                            </w:pPr>
                            <w:r w:rsidRPr="00373C8D">
                              <w:rPr>
                                <w:rFonts w:ascii="Arial Narrow" w:hAnsi="Arial Narrow" w:cs="Arial"/>
                                <w:b/>
                                <w:bCs/>
                                <w:color w:val="3F6228"/>
                                <w:sz w:val="24"/>
                                <w:szCs w:val="24"/>
                              </w:rPr>
                              <w:t>Pour obtenir des informations supplémentaires ou du soutien</w:t>
                            </w:r>
                          </w:p>
                          <w:p w14:paraId="2AD8A167" w14:textId="29F5DD1E" w:rsidR="004F042D" w:rsidRPr="00373C8D" w:rsidRDefault="004F042D" w:rsidP="004F042D">
                            <w:pPr>
                              <w:spacing w:after="120" w:line="240" w:lineRule="auto"/>
                              <w:ind w:left="142" w:right="147"/>
                              <w:rPr>
                                <w:rFonts w:ascii="Arial Narrow" w:eastAsia="Arial" w:hAnsi="Arial Narrow" w:cs="Arial"/>
                                <w:i/>
                                <w:sz w:val="20"/>
                              </w:rPr>
                            </w:pPr>
                            <w:r w:rsidRPr="00373C8D">
                              <w:rPr>
                                <w:rFonts w:ascii="Arial Narrow" w:eastAsia="Arial" w:hAnsi="Arial Narrow" w:cs="Arial"/>
                                <w:b/>
                                <w:sz w:val="20"/>
                              </w:rPr>
                              <w:t xml:space="preserve">Page intranet </w:t>
                            </w:r>
                            <w:r w:rsidR="00EF7E16">
                              <w:rPr>
                                <w:rFonts w:ascii="Arial Narrow" w:eastAsia="Arial" w:hAnsi="Arial Narrow" w:cs="Arial"/>
                                <w:b/>
                                <w:sz w:val="20"/>
                              </w:rPr>
                              <w:t>CISSS-CA</w:t>
                            </w:r>
                            <w:r w:rsidRPr="00373C8D">
                              <w:rPr>
                                <w:rFonts w:ascii="Arial Narrow" w:eastAsia="Arial" w:hAnsi="Arial Narrow" w:cs="Arial"/>
                                <w:sz w:val="20"/>
                              </w:rPr>
                              <w:t xml:space="preserve"> : </w:t>
                            </w:r>
                            <w:hyperlink r:id="rId29" w:history="1">
                              <w:r w:rsidRPr="00373C8D">
                                <w:rPr>
                                  <w:rStyle w:val="Hyperlien"/>
                                  <w:rFonts w:ascii="Arial Narrow" w:eastAsia="Arial" w:hAnsi="Arial Narrow" w:cs="Arial"/>
                                  <w:i/>
                                  <w:color w:val="auto"/>
                                  <w:sz w:val="20"/>
                                </w:rPr>
                                <w:t>https://www.cisssca.com/extranet/medecins-partenaires-et-professionnels/collaboration-interprofessionnelle-cip</w:t>
                              </w:r>
                            </w:hyperlink>
                            <w:r w:rsidRPr="00373C8D">
                              <w:rPr>
                                <w:rFonts w:ascii="Arial Narrow" w:eastAsia="Arial" w:hAnsi="Arial Narrow" w:cs="Arial"/>
                                <w:i/>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15C09" id="Zone de texte 24" o:spid="_x0000_s1033" type="#_x0000_t202" style="position:absolute;margin-left:125.55pt;margin-top:85.5pt;width:403.8pt;height:136.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" fillcolor="white [3212]" stroked="f" strokeweight="1.5pt">
                <v:textbox>
                  <w:txbxContent>
                    <w:p w14:paraId="0D8E9DD6" w14:textId="77777777" w:rsidR="004F042D" w:rsidRPr="00373C8D" w:rsidRDefault="004F042D" w:rsidP="004F042D">
                      <w:pPr>
                        <w:tabs>
                          <w:tab w:val="center" w:pos="4759"/>
                        </w:tabs>
                        <w:spacing w:after="0" w:line="240" w:lineRule="auto"/>
                        <w:rPr>
                          <w:rFonts w:ascii="Arial Narrow" w:hAnsi="Arial Narrow" w:cs="Arial"/>
                          <w:b/>
                          <w:bCs/>
                          <w:color w:val="3F6228"/>
                          <w:sz w:val="24"/>
                          <w:szCs w:val="24"/>
                        </w:rPr>
                      </w:pPr>
                      <w:r w:rsidRPr="00373C8D">
                        <w:rPr>
                          <w:rFonts w:ascii="Arial Narrow" w:hAnsi="Arial Narrow" w:cs="Arial"/>
                          <w:b/>
                          <w:bCs/>
                          <w:color w:val="3F6228"/>
                          <w:sz w:val="24"/>
                          <w:szCs w:val="24"/>
                        </w:rPr>
                        <w:t>Références</w:t>
                      </w:r>
                    </w:p>
                    <w:p w14:paraId="3349E107" w14:textId="23C88EFE" w:rsidR="004F042D" w:rsidRDefault="004F042D" w:rsidP="004F042D">
                      <w:pPr>
                        <w:spacing w:after="0" w:line="240" w:lineRule="auto"/>
                        <w:ind w:left="142"/>
                        <w:rPr>
                          <w:rStyle w:val="Lienhypertexte"/>
                          <w:rFonts w:ascii="Arial Narrow" w:eastAsia="Times New Roman" w:hAnsi="Arial Narrow" w:cs="Segoe UI"/>
                          <w:sz w:val="20"/>
                          <w:szCs w:val="20"/>
                          <w:lang w:eastAsia="fr-CA"/>
                        </w:rPr>
                      </w:pPr>
                      <w:r w:rsidRPr="001C3B73">
                        <w:rPr>
                          <w:rFonts w:ascii="Arial Narrow" w:eastAsia="Times New Roman" w:hAnsi="Arial Narrow" w:cs="Segoe UI"/>
                          <w:b/>
                          <w:bCs/>
                          <w:sz w:val="20"/>
                          <w:szCs w:val="20"/>
                          <w:lang w:eastAsia="fr-CA"/>
                        </w:rPr>
                        <w:t>CIUSSS de la Capitale</w:t>
                      </w:r>
                      <w:r w:rsidRPr="001C3B73">
                        <w:rPr>
                          <w:rFonts w:ascii="Arial Narrow" w:eastAsia="Times New Roman" w:hAnsi="Arial Narrow" w:cs="Segoe UI"/>
                          <w:b/>
                          <w:bCs/>
                          <w:sz w:val="20"/>
                          <w:szCs w:val="20"/>
                          <w:lang w:eastAsia="fr-CA"/>
                        </w:rPr>
                        <w:noBreakHyphen/>
                        <w:t>Nationale.</w:t>
                      </w:r>
                      <w:r w:rsidRPr="001C3B73">
                        <w:rPr>
                          <w:rFonts w:ascii="Arial Narrow" w:eastAsia="Times New Roman" w:hAnsi="Arial Narrow" w:cs="Segoe UI"/>
                          <w:sz w:val="20"/>
                          <w:szCs w:val="20"/>
                          <w:lang w:eastAsia="fr-CA"/>
                        </w:rPr>
                        <w:t xml:space="preserve"> </w:t>
                      </w:r>
                      <w:r w:rsidRPr="001C3B73">
                        <w:rPr>
                          <w:rFonts w:ascii="Arial Narrow" w:eastAsia="Times New Roman" w:hAnsi="Arial Narrow" w:cs="Segoe UI"/>
                          <w:i/>
                          <w:iCs/>
                          <w:sz w:val="20"/>
                          <w:szCs w:val="20"/>
                          <w:lang w:eastAsia="fr-CA"/>
                        </w:rPr>
                        <w:t>Pratiques collaboratives – Communauté d’intérêt</w:t>
                      </w:r>
                      <w:r w:rsidR="00B144A6">
                        <w:rPr>
                          <w:rFonts w:ascii="Arial Narrow" w:eastAsia="Times New Roman" w:hAnsi="Arial Narrow" w:cs="Segoe UI"/>
                          <w:i/>
                          <w:iCs/>
                          <w:sz w:val="20"/>
                          <w:szCs w:val="20"/>
                          <w:lang w:eastAsia="fr-CA"/>
                        </w:rPr>
                        <w:t>s</w:t>
                      </w:r>
                      <w:r w:rsidRPr="001C3B73">
                        <w:rPr>
                          <w:rFonts w:ascii="Arial Narrow" w:eastAsia="Times New Roman" w:hAnsi="Arial Narrow" w:cs="Segoe UI"/>
                          <w:i/>
                          <w:iCs/>
                          <w:sz w:val="20"/>
                          <w:szCs w:val="20"/>
                          <w:lang w:eastAsia="fr-CA"/>
                        </w:rPr>
                        <w:t xml:space="preserve"> (CIP).</w:t>
                      </w:r>
                      <w:r w:rsidRPr="001C3B73">
                        <w:rPr>
                          <w:rFonts w:ascii="Arial Narrow" w:eastAsia="Times New Roman" w:hAnsi="Arial Narrow" w:cs="Segoe UI"/>
                          <w:sz w:val="20"/>
                          <w:szCs w:val="20"/>
                          <w:lang w:eastAsia="fr-CA"/>
                        </w:rPr>
                        <w:t xml:space="preserve"> </w:t>
                      </w:r>
                      <w:hyperlink r:id="rId30" w:history="1">
                        <w:r w:rsidRPr="001C3B73">
                          <w:rPr>
                            <w:rStyle w:val="Lienhypertexte"/>
                            <w:rFonts w:ascii="Arial Narrow" w:eastAsia="Times New Roman" w:hAnsi="Arial Narrow" w:cs="Segoe UI"/>
                            <w:sz w:val="20"/>
                            <w:szCs w:val="20"/>
                            <w:lang w:eastAsia="fr-CA"/>
                          </w:rPr>
                          <w:t>https://www.ciusss-capitalenationale.gouv.qc.ca/personnel-sante/RCPI/pratiques-collaboratives/CIP</w:t>
                        </w:r>
                      </w:hyperlink>
                    </w:p>
                    <w:p w14:paraId="43736E25" w14:textId="698FABE3" w:rsidR="00EF7E16" w:rsidRPr="000B2397" w:rsidRDefault="00EF7E16" w:rsidP="004F042D">
                      <w:pPr>
                        <w:spacing w:after="0" w:line="240" w:lineRule="auto"/>
                        <w:ind w:left="142"/>
                        <w:rPr>
                          <w:rFonts w:ascii="Arial Narrow" w:eastAsia="Times New Roman" w:hAnsi="Arial Narrow" w:cs="Segoe UI"/>
                          <w:sz w:val="10"/>
                          <w:szCs w:val="10"/>
                          <w:lang w:eastAsia="fr-CA"/>
                        </w:rPr>
                      </w:pPr>
                    </w:p>
                    <w:p w14:paraId="793EDE12" w14:textId="57B2A9C6" w:rsidR="00EF7E16" w:rsidRPr="00514225" w:rsidRDefault="00EF7E16" w:rsidP="00EF7E16">
                      <w:pPr>
                        <w:spacing w:after="80" w:line="240" w:lineRule="auto"/>
                        <w:ind w:left="142"/>
                        <w:rPr>
                          <w:rFonts w:ascii="Arial Narrow" w:hAnsi="Arial Narrow"/>
                          <w:sz w:val="20"/>
                          <w:szCs w:val="20"/>
                        </w:rPr>
                      </w:pPr>
                      <w:r w:rsidRPr="00514225">
                        <w:rPr>
                          <w:rFonts w:ascii="Arial Narrow" w:hAnsi="Arial Narrow"/>
                          <w:b/>
                          <w:bCs/>
                          <w:sz w:val="20"/>
                          <w:szCs w:val="20"/>
                        </w:rPr>
                        <w:t>Chicoine, G.</w:t>
                      </w:r>
                      <w:r w:rsidRPr="00514225">
                        <w:rPr>
                          <w:rFonts w:ascii="Arial Narrow" w:hAnsi="Arial Narrow"/>
                          <w:sz w:val="20"/>
                          <w:szCs w:val="20"/>
                        </w:rPr>
                        <w:t xml:space="preserve"> (2024, 17 octobre). </w:t>
                      </w:r>
                      <w:r w:rsidRPr="00514225">
                        <w:rPr>
                          <w:rFonts w:ascii="Arial Narrow" w:hAnsi="Arial Narrow"/>
                          <w:i/>
                          <w:iCs/>
                          <w:sz w:val="20"/>
                          <w:szCs w:val="20"/>
                        </w:rPr>
                        <w:t>Comment assurer la pérennité de la collaboration interprofessionnelle (CIP) par le transfert des connaissances? Concepts, planification et mise en pratique</w:t>
                      </w:r>
                      <w:r w:rsidRPr="00514225">
                        <w:rPr>
                          <w:rFonts w:ascii="Arial Narrow" w:hAnsi="Arial Narrow"/>
                          <w:sz w:val="20"/>
                          <w:szCs w:val="20"/>
                        </w:rPr>
                        <w:t xml:space="preserve"> [Présentation Power</w:t>
                      </w:r>
                      <w:r w:rsidR="00857FC5">
                        <w:rPr>
                          <w:rFonts w:ascii="Arial Narrow" w:hAnsi="Arial Narrow"/>
                          <w:sz w:val="20"/>
                          <w:szCs w:val="20"/>
                        </w:rPr>
                        <w:t>P</w:t>
                      </w:r>
                      <w:r w:rsidRPr="00514225">
                        <w:rPr>
                          <w:rFonts w:ascii="Arial Narrow" w:hAnsi="Arial Narrow"/>
                          <w:sz w:val="20"/>
                          <w:szCs w:val="20"/>
                        </w:rPr>
                        <w:t>oint]. Projet pilote CISSS-CA</w:t>
                      </w:r>
                    </w:p>
                    <w:p w14:paraId="344A8B8E" w14:textId="77777777" w:rsidR="004F042D" w:rsidRPr="00373C8D" w:rsidRDefault="004F042D" w:rsidP="004F042D">
                      <w:pPr>
                        <w:tabs>
                          <w:tab w:val="center" w:pos="4759"/>
                        </w:tabs>
                        <w:spacing w:before="160" w:after="0" w:line="240" w:lineRule="auto"/>
                        <w:rPr>
                          <w:rFonts w:ascii="Arial Narrow" w:hAnsi="Arial Narrow" w:cs="Arial"/>
                          <w:b/>
                          <w:bCs/>
                          <w:color w:val="3F6228"/>
                          <w:sz w:val="24"/>
                          <w:szCs w:val="24"/>
                        </w:rPr>
                      </w:pPr>
                      <w:r w:rsidRPr="00373C8D">
                        <w:rPr>
                          <w:rFonts w:ascii="Arial Narrow" w:hAnsi="Arial Narrow" w:cs="Arial"/>
                          <w:b/>
                          <w:bCs/>
                          <w:color w:val="3F6228"/>
                          <w:sz w:val="24"/>
                          <w:szCs w:val="24"/>
                        </w:rPr>
                        <w:t>Pour obtenir des informations supplémentaires ou du soutien</w:t>
                      </w:r>
                    </w:p>
                    <w:p w14:paraId="2AD8A167" w14:textId="29F5DD1E" w:rsidR="004F042D" w:rsidRPr="00373C8D" w:rsidRDefault="004F042D" w:rsidP="004F042D">
                      <w:pPr>
                        <w:spacing w:after="120" w:line="240" w:lineRule="auto"/>
                        <w:ind w:left="142" w:right="147"/>
                        <w:rPr>
                          <w:rFonts w:ascii="Arial Narrow" w:eastAsia="Arial" w:hAnsi="Arial Narrow" w:cs="Arial"/>
                          <w:i/>
                          <w:sz w:val="20"/>
                        </w:rPr>
                      </w:pPr>
                      <w:r w:rsidRPr="00373C8D">
                        <w:rPr>
                          <w:rFonts w:ascii="Arial Narrow" w:eastAsia="Arial" w:hAnsi="Arial Narrow" w:cs="Arial"/>
                          <w:b/>
                          <w:sz w:val="20"/>
                        </w:rPr>
                        <w:t xml:space="preserve">Page intranet </w:t>
                      </w:r>
                      <w:r w:rsidR="00EF7E16">
                        <w:rPr>
                          <w:rFonts w:ascii="Arial Narrow" w:eastAsia="Arial" w:hAnsi="Arial Narrow" w:cs="Arial"/>
                          <w:b/>
                          <w:sz w:val="20"/>
                        </w:rPr>
                        <w:t>CISSS-CA</w:t>
                      </w:r>
                      <w:r w:rsidRPr="00373C8D">
                        <w:rPr>
                          <w:rFonts w:ascii="Arial Narrow" w:eastAsia="Arial" w:hAnsi="Arial Narrow" w:cs="Arial"/>
                          <w:sz w:val="20"/>
                        </w:rPr>
                        <w:t xml:space="preserve"> : </w:t>
                      </w:r>
                      <w:hyperlink r:id="rId31" w:history="1">
                        <w:r w:rsidRPr="00373C8D">
                          <w:rPr>
                            <w:rStyle w:val="Lienhypertexte"/>
                            <w:rFonts w:ascii="Arial Narrow" w:eastAsia="Arial" w:hAnsi="Arial Narrow" w:cs="Arial"/>
                            <w:i/>
                            <w:color w:val="auto"/>
                            <w:sz w:val="20"/>
                          </w:rPr>
                          <w:t>https://www.cisssca.com/extranet/medecins-partenaires-et-professionnels/collaboration-interprofessionnelle-cip</w:t>
                        </w:r>
                      </w:hyperlink>
                      <w:r w:rsidRPr="00373C8D">
                        <w:rPr>
                          <w:rFonts w:ascii="Arial Narrow" w:eastAsia="Arial" w:hAnsi="Arial Narrow" w:cs="Arial"/>
                          <w:i/>
                          <w:sz w:val="20"/>
                        </w:rPr>
                        <w:t xml:space="preserve"> </w:t>
                      </w:r>
                    </w:p>
                  </w:txbxContent>
                </v:textbox>
              </v:shape>
            </w:pict>
          </mc:Fallback>
        </mc:AlternateContent>
      </w:r>
    </w:p>
    <w:sectPr w:rsidR="00637D11" w:rsidSect="008B1DA2">
      <w:headerReference w:type="even" r:id="rId32"/>
      <w:footerReference w:type="default" r:id="rId33"/>
      <w:headerReference w:type="first" r:id="rId34"/>
      <w:pgSz w:w="12240" w:h="15840"/>
      <w:pgMar w:top="851" w:right="1361" w:bottom="851" w:left="1134" w:header="709" w:footer="709" w:gutter="0"/>
      <w:pgBorders w:offsetFrom="page">
        <w:top w:val="single" w:sz="24" w:space="24" w:color="538135" w:themeColor="accent6" w:themeShade="BF"/>
        <w:left w:val="single" w:sz="24" w:space="24" w:color="538135" w:themeColor="accent6" w:themeShade="BF"/>
        <w:bottom w:val="single" w:sz="24" w:space="24" w:color="538135" w:themeColor="accent6" w:themeShade="BF"/>
        <w:right w:val="single" w:sz="24" w:space="24" w:color="538135" w:themeColor="accent6"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5AACB" w14:textId="77777777" w:rsidR="009D2C87" w:rsidRDefault="009D2C87" w:rsidP="006D16AE">
      <w:pPr>
        <w:spacing w:after="0" w:line="240" w:lineRule="auto"/>
      </w:pPr>
      <w:r>
        <w:separator/>
      </w:r>
    </w:p>
  </w:endnote>
  <w:endnote w:type="continuationSeparator" w:id="0">
    <w:p w14:paraId="4AA5C47C" w14:textId="77777777" w:rsidR="009D2C87" w:rsidRDefault="009D2C87" w:rsidP="006D1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6223" w14:textId="77777777" w:rsidR="006D16AE" w:rsidRPr="006D16AE" w:rsidRDefault="000A6A50" w:rsidP="000A6A50">
    <w:pPr>
      <w:pStyle w:val="Pieddepage"/>
      <w:tabs>
        <w:tab w:val="clear" w:pos="4320"/>
        <w:tab w:val="clear" w:pos="8640"/>
        <w:tab w:val="left" w:pos="5445"/>
      </w:tabs>
      <w:rPr>
        <w:sz w:val="18"/>
        <w:szCs w:val="18"/>
      </w:rPr>
    </w:pP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3DEBA" w14:textId="77777777" w:rsidR="009D2C87" w:rsidRDefault="009D2C87" w:rsidP="006D16AE">
      <w:pPr>
        <w:spacing w:after="0" w:line="240" w:lineRule="auto"/>
      </w:pPr>
      <w:r>
        <w:separator/>
      </w:r>
    </w:p>
  </w:footnote>
  <w:footnote w:type="continuationSeparator" w:id="0">
    <w:p w14:paraId="64A28417" w14:textId="77777777" w:rsidR="009D2C87" w:rsidRDefault="009D2C87" w:rsidP="006D1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1C2C6" w14:textId="2B10CAB1" w:rsidR="002C67E7" w:rsidRDefault="00EF42F7">
    <w:pPr>
      <w:pStyle w:val="En-tte"/>
    </w:pPr>
    <w:r>
      <w:rPr>
        <w:noProof/>
        <w:lang w:eastAsia="fr-CA"/>
      </w:rPr>
      <mc:AlternateContent>
        <mc:Choice Requires="wps">
          <w:drawing>
            <wp:anchor distT="0" distB="0" distL="114300" distR="114300" simplePos="0" relativeHeight="251657216" behindDoc="1" locked="0" layoutInCell="0" allowOverlap="1" wp14:anchorId="596A02B6" wp14:editId="594AF11D">
              <wp:simplePos x="0" y="0"/>
              <wp:positionH relativeFrom="margin">
                <wp:align>center</wp:align>
              </wp:positionH>
              <wp:positionV relativeFrom="margin">
                <wp:align>center</wp:align>
              </wp:positionV>
              <wp:extent cx="7477760" cy="1245870"/>
              <wp:effectExtent l="0" t="2238375" r="0" b="2173605"/>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77760" cy="12458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80CD92" w14:textId="77777777" w:rsidR="00EF42F7" w:rsidRDefault="00EF42F7" w:rsidP="00EF42F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96A02B6" id="_x0000_t202" coordsize="21600,21600" o:spt="202" path="m,l,21600r21600,l21600,xe">
              <v:stroke joinstyle="miter"/>
              <v:path gradientshapeok="t" o:connecttype="rect"/>
            </v:shapetype>
            <v:shape id="Zone de texte 11" o:spid="_x0000_s1034" type="#_x0000_t202" style="position:absolute;margin-left:0;margin-top:0;width:588.8pt;height:98.1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" o:allowincell="f" filled="f" stroked="f">
              <v:stroke joinstyle="round"/>
              <o:lock v:ext="edit" shapetype="t"/>
              <v:textbox style="mso-fit-shape-to-text:t">
                <w:txbxContent>
                  <w:p w14:paraId="2A80CD92" w14:textId="77777777" w:rsidR="00EF42F7" w:rsidRDefault="00EF42F7" w:rsidP="00EF42F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603C" w14:textId="6994EACE" w:rsidR="002C67E7" w:rsidRDefault="00AB1888">
    <w:pPr>
      <w:pStyle w:val="En-tte"/>
    </w:pPr>
    <w:r>
      <w:rPr>
        <w:noProof/>
      </w:rPr>
      <w:pict w14:anchorId="6445EC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47105" type="#_x0000_t136" style="position:absolute;margin-left:0;margin-top:0;width:588.8pt;height:98.1pt;rotation:315;z-index:-251658240;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1FA"/>
    <w:multiLevelType w:val="hybridMultilevel"/>
    <w:tmpl w:val="9DB002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022467B"/>
    <w:multiLevelType w:val="multilevel"/>
    <w:tmpl w:val="1EC6DE16"/>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1954CC2"/>
    <w:multiLevelType w:val="hybridMultilevel"/>
    <w:tmpl w:val="E65ACA3E"/>
    <w:lvl w:ilvl="0" w:tplc="74A42D02">
      <w:start w:val="1"/>
      <w:numFmt w:val="bullet"/>
      <w:lvlText w:val=""/>
      <w:lvlJc w:val="left"/>
      <w:pPr>
        <w:ind w:left="1287" w:hanging="360"/>
      </w:pPr>
      <w:rPr>
        <w:rFonts w:ascii="Symbol" w:hAnsi="Symbol"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3" w15:restartNumberingAfterBreak="0">
    <w:nsid w:val="071D00EE"/>
    <w:multiLevelType w:val="hybridMultilevel"/>
    <w:tmpl w:val="9D2C18DC"/>
    <w:lvl w:ilvl="0" w:tplc="74A42D02">
      <w:start w:val="1"/>
      <w:numFmt w:val="bullet"/>
      <w:lvlText w:val=""/>
      <w:lvlJc w:val="left"/>
      <w:pPr>
        <w:ind w:left="720" w:hanging="360"/>
      </w:pPr>
      <w:rPr>
        <w:rFonts w:ascii="Symbol" w:hAnsi="Symbol" w:hint="default"/>
      </w:rPr>
    </w:lvl>
    <w:lvl w:ilvl="1" w:tplc="D1FE859E">
      <w:start w:val="1"/>
      <w:numFmt w:val="bullet"/>
      <w:lvlText w:val="o"/>
      <w:lvlJc w:val="left"/>
      <w:pPr>
        <w:ind w:left="1440" w:hanging="360"/>
      </w:pPr>
      <w:rPr>
        <w:rFonts w:ascii="Courier New" w:hAnsi="Courier New" w:hint="default"/>
      </w:rPr>
    </w:lvl>
    <w:lvl w:ilvl="2" w:tplc="9E0846C4">
      <w:start w:val="1"/>
      <w:numFmt w:val="bullet"/>
      <w:lvlText w:val=""/>
      <w:lvlJc w:val="left"/>
      <w:pPr>
        <w:ind w:left="2160" w:hanging="360"/>
      </w:pPr>
      <w:rPr>
        <w:rFonts w:ascii="Wingdings" w:hAnsi="Wingdings" w:hint="default"/>
      </w:rPr>
    </w:lvl>
    <w:lvl w:ilvl="3" w:tplc="5D6082EC">
      <w:start w:val="1"/>
      <w:numFmt w:val="bullet"/>
      <w:lvlText w:val=""/>
      <w:lvlJc w:val="left"/>
      <w:pPr>
        <w:ind w:left="2880" w:hanging="360"/>
      </w:pPr>
      <w:rPr>
        <w:rFonts w:ascii="Symbol" w:hAnsi="Symbol" w:hint="default"/>
      </w:rPr>
    </w:lvl>
    <w:lvl w:ilvl="4" w:tplc="FD869EA0">
      <w:start w:val="1"/>
      <w:numFmt w:val="bullet"/>
      <w:lvlText w:val="o"/>
      <w:lvlJc w:val="left"/>
      <w:pPr>
        <w:ind w:left="3600" w:hanging="360"/>
      </w:pPr>
      <w:rPr>
        <w:rFonts w:ascii="Courier New" w:hAnsi="Courier New" w:hint="default"/>
      </w:rPr>
    </w:lvl>
    <w:lvl w:ilvl="5" w:tplc="F4E0FD04">
      <w:start w:val="1"/>
      <w:numFmt w:val="bullet"/>
      <w:lvlText w:val=""/>
      <w:lvlJc w:val="left"/>
      <w:pPr>
        <w:ind w:left="4320" w:hanging="360"/>
      </w:pPr>
      <w:rPr>
        <w:rFonts w:ascii="Wingdings" w:hAnsi="Wingdings" w:hint="default"/>
      </w:rPr>
    </w:lvl>
    <w:lvl w:ilvl="6" w:tplc="4ABEAE82">
      <w:start w:val="1"/>
      <w:numFmt w:val="bullet"/>
      <w:lvlText w:val=""/>
      <w:lvlJc w:val="left"/>
      <w:pPr>
        <w:ind w:left="5040" w:hanging="360"/>
      </w:pPr>
      <w:rPr>
        <w:rFonts w:ascii="Symbol" w:hAnsi="Symbol" w:hint="default"/>
      </w:rPr>
    </w:lvl>
    <w:lvl w:ilvl="7" w:tplc="64326EB6">
      <w:start w:val="1"/>
      <w:numFmt w:val="bullet"/>
      <w:lvlText w:val="o"/>
      <w:lvlJc w:val="left"/>
      <w:pPr>
        <w:ind w:left="5760" w:hanging="360"/>
      </w:pPr>
      <w:rPr>
        <w:rFonts w:ascii="Courier New" w:hAnsi="Courier New" w:hint="default"/>
      </w:rPr>
    </w:lvl>
    <w:lvl w:ilvl="8" w:tplc="D9CAA186">
      <w:start w:val="1"/>
      <w:numFmt w:val="bullet"/>
      <w:lvlText w:val=""/>
      <w:lvlJc w:val="left"/>
      <w:pPr>
        <w:ind w:left="6480" w:hanging="360"/>
      </w:pPr>
      <w:rPr>
        <w:rFonts w:ascii="Wingdings" w:hAnsi="Wingdings" w:hint="default"/>
      </w:rPr>
    </w:lvl>
  </w:abstractNum>
  <w:abstractNum w:abstractNumId="4" w15:restartNumberingAfterBreak="0">
    <w:nsid w:val="075B701B"/>
    <w:multiLevelType w:val="multilevel"/>
    <w:tmpl w:val="39FC0C56"/>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0C693F5A"/>
    <w:multiLevelType w:val="multilevel"/>
    <w:tmpl w:val="31E20D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8737A3"/>
    <w:multiLevelType w:val="hybridMultilevel"/>
    <w:tmpl w:val="61FA5250"/>
    <w:lvl w:ilvl="0" w:tplc="0C0C000D">
      <w:start w:val="1"/>
      <w:numFmt w:val="bullet"/>
      <w:lvlText w:val=""/>
      <w:lvlJc w:val="left"/>
      <w:pPr>
        <w:ind w:left="1004" w:hanging="360"/>
      </w:pPr>
      <w:rPr>
        <w:rFonts w:ascii="Wingdings" w:hAnsi="Wingdings"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7" w15:restartNumberingAfterBreak="0">
    <w:nsid w:val="11B57BB3"/>
    <w:multiLevelType w:val="hybridMultilevel"/>
    <w:tmpl w:val="C9101634"/>
    <w:lvl w:ilvl="0" w:tplc="3DC41164">
      <w:start w:val="1"/>
      <w:numFmt w:val="bullet"/>
      <w:lvlText w:val="•"/>
      <w:lvlJc w:val="left"/>
      <w:pPr>
        <w:tabs>
          <w:tab w:val="num" w:pos="720"/>
        </w:tabs>
        <w:ind w:left="720" w:hanging="360"/>
      </w:pPr>
      <w:rPr>
        <w:rFonts w:ascii="Arial" w:hAnsi="Arial" w:hint="default"/>
      </w:rPr>
    </w:lvl>
    <w:lvl w:ilvl="1" w:tplc="725494C8">
      <w:start w:val="110"/>
      <w:numFmt w:val="bullet"/>
      <w:lvlText w:val=""/>
      <w:lvlJc w:val="left"/>
      <w:pPr>
        <w:tabs>
          <w:tab w:val="num" w:pos="1440"/>
        </w:tabs>
        <w:ind w:left="1440" w:hanging="360"/>
      </w:pPr>
      <w:rPr>
        <w:rFonts w:ascii="Wingdings" w:hAnsi="Wingdings" w:hint="default"/>
      </w:rPr>
    </w:lvl>
    <w:lvl w:ilvl="2" w:tplc="3AA2A7D6" w:tentative="1">
      <w:start w:val="1"/>
      <w:numFmt w:val="bullet"/>
      <w:lvlText w:val="•"/>
      <w:lvlJc w:val="left"/>
      <w:pPr>
        <w:tabs>
          <w:tab w:val="num" w:pos="2160"/>
        </w:tabs>
        <w:ind w:left="2160" w:hanging="360"/>
      </w:pPr>
      <w:rPr>
        <w:rFonts w:ascii="Arial" w:hAnsi="Arial" w:hint="default"/>
      </w:rPr>
    </w:lvl>
    <w:lvl w:ilvl="3" w:tplc="545CB366" w:tentative="1">
      <w:start w:val="1"/>
      <w:numFmt w:val="bullet"/>
      <w:lvlText w:val="•"/>
      <w:lvlJc w:val="left"/>
      <w:pPr>
        <w:tabs>
          <w:tab w:val="num" w:pos="2880"/>
        </w:tabs>
        <w:ind w:left="2880" w:hanging="360"/>
      </w:pPr>
      <w:rPr>
        <w:rFonts w:ascii="Arial" w:hAnsi="Arial" w:hint="default"/>
      </w:rPr>
    </w:lvl>
    <w:lvl w:ilvl="4" w:tplc="C28C2616" w:tentative="1">
      <w:start w:val="1"/>
      <w:numFmt w:val="bullet"/>
      <w:lvlText w:val="•"/>
      <w:lvlJc w:val="left"/>
      <w:pPr>
        <w:tabs>
          <w:tab w:val="num" w:pos="3600"/>
        </w:tabs>
        <w:ind w:left="3600" w:hanging="360"/>
      </w:pPr>
      <w:rPr>
        <w:rFonts w:ascii="Arial" w:hAnsi="Arial" w:hint="default"/>
      </w:rPr>
    </w:lvl>
    <w:lvl w:ilvl="5" w:tplc="8B7EC42A" w:tentative="1">
      <w:start w:val="1"/>
      <w:numFmt w:val="bullet"/>
      <w:lvlText w:val="•"/>
      <w:lvlJc w:val="left"/>
      <w:pPr>
        <w:tabs>
          <w:tab w:val="num" w:pos="4320"/>
        </w:tabs>
        <w:ind w:left="4320" w:hanging="360"/>
      </w:pPr>
      <w:rPr>
        <w:rFonts w:ascii="Arial" w:hAnsi="Arial" w:hint="default"/>
      </w:rPr>
    </w:lvl>
    <w:lvl w:ilvl="6" w:tplc="26A4A888" w:tentative="1">
      <w:start w:val="1"/>
      <w:numFmt w:val="bullet"/>
      <w:lvlText w:val="•"/>
      <w:lvlJc w:val="left"/>
      <w:pPr>
        <w:tabs>
          <w:tab w:val="num" w:pos="5040"/>
        </w:tabs>
        <w:ind w:left="5040" w:hanging="360"/>
      </w:pPr>
      <w:rPr>
        <w:rFonts w:ascii="Arial" w:hAnsi="Arial" w:hint="default"/>
      </w:rPr>
    </w:lvl>
    <w:lvl w:ilvl="7" w:tplc="D36A0A46" w:tentative="1">
      <w:start w:val="1"/>
      <w:numFmt w:val="bullet"/>
      <w:lvlText w:val="•"/>
      <w:lvlJc w:val="left"/>
      <w:pPr>
        <w:tabs>
          <w:tab w:val="num" w:pos="5760"/>
        </w:tabs>
        <w:ind w:left="5760" w:hanging="360"/>
      </w:pPr>
      <w:rPr>
        <w:rFonts w:ascii="Arial" w:hAnsi="Arial" w:hint="default"/>
      </w:rPr>
    </w:lvl>
    <w:lvl w:ilvl="8" w:tplc="7F5E9C1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DA431A"/>
    <w:multiLevelType w:val="multilevel"/>
    <w:tmpl w:val="1F2C2E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C7C338"/>
    <w:multiLevelType w:val="hybridMultilevel"/>
    <w:tmpl w:val="7180B8DA"/>
    <w:lvl w:ilvl="0" w:tplc="2F120FAE">
      <w:start w:val="1"/>
      <w:numFmt w:val="bullet"/>
      <w:lvlText w:val=""/>
      <w:lvlJc w:val="left"/>
      <w:pPr>
        <w:ind w:left="720" w:hanging="360"/>
      </w:pPr>
      <w:rPr>
        <w:rFonts w:ascii="Symbol" w:hAnsi="Symbol" w:hint="default"/>
      </w:rPr>
    </w:lvl>
    <w:lvl w:ilvl="1" w:tplc="D1FE859E">
      <w:start w:val="1"/>
      <w:numFmt w:val="bullet"/>
      <w:lvlText w:val="o"/>
      <w:lvlJc w:val="left"/>
      <w:pPr>
        <w:ind w:left="1440" w:hanging="360"/>
      </w:pPr>
      <w:rPr>
        <w:rFonts w:ascii="Courier New" w:hAnsi="Courier New" w:hint="default"/>
      </w:rPr>
    </w:lvl>
    <w:lvl w:ilvl="2" w:tplc="9E0846C4">
      <w:start w:val="1"/>
      <w:numFmt w:val="bullet"/>
      <w:lvlText w:val=""/>
      <w:lvlJc w:val="left"/>
      <w:pPr>
        <w:ind w:left="2160" w:hanging="360"/>
      </w:pPr>
      <w:rPr>
        <w:rFonts w:ascii="Wingdings" w:hAnsi="Wingdings" w:hint="default"/>
      </w:rPr>
    </w:lvl>
    <w:lvl w:ilvl="3" w:tplc="5D6082EC">
      <w:start w:val="1"/>
      <w:numFmt w:val="bullet"/>
      <w:lvlText w:val=""/>
      <w:lvlJc w:val="left"/>
      <w:pPr>
        <w:ind w:left="2880" w:hanging="360"/>
      </w:pPr>
      <w:rPr>
        <w:rFonts w:ascii="Symbol" w:hAnsi="Symbol" w:hint="default"/>
      </w:rPr>
    </w:lvl>
    <w:lvl w:ilvl="4" w:tplc="FD869EA0">
      <w:start w:val="1"/>
      <w:numFmt w:val="bullet"/>
      <w:lvlText w:val="o"/>
      <w:lvlJc w:val="left"/>
      <w:pPr>
        <w:ind w:left="3600" w:hanging="360"/>
      </w:pPr>
      <w:rPr>
        <w:rFonts w:ascii="Courier New" w:hAnsi="Courier New" w:hint="default"/>
      </w:rPr>
    </w:lvl>
    <w:lvl w:ilvl="5" w:tplc="F4E0FD04">
      <w:start w:val="1"/>
      <w:numFmt w:val="bullet"/>
      <w:lvlText w:val=""/>
      <w:lvlJc w:val="left"/>
      <w:pPr>
        <w:ind w:left="4320" w:hanging="360"/>
      </w:pPr>
      <w:rPr>
        <w:rFonts w:ascii="Wingdings" w:hAnsi="Wingdings" w:hint="default"/>
      </w:rPr>
    </w:lvl>
    <w:lvl w:ilvl="6" w:tplc="4ABEAE82">
      <w:start w:val="1"/>
      <w:numFmt w:val="bullet"/>
      <w:lvlText w:val=""/>
      <w:lvlJc w:val="left"/>
      <w:pPr>
        <w:ind w:left="5040" w:hanging="360"/>
      </w:pPr>
      <w:rPr>
        <w:rFonts w:ascii="Symbol" w:hAnsi="Symbol" w:hint="default"/>
      </w:rPr>
    </w:lvl>
    <w:lvl w:ilvl="7" w:tplc="64326EB6">
      <w:start w:val="1"/>
      <w:numFmt w:val="bullet"/>
      <w:lvlText w:val="o"/>
      <w:lvlJc w:val="left"/>
      <w:pPr>
        <w:ind w:left="5760" w:hanging="360"/>
      </w:pPr>
      <w:rPr>
        <w:rFonts w:ascii="Courier New" w:hAnsi="Courier New" w:hint="default"/>
      </w:rPr>
    </w:lvl>
    <w:lvl w:ilvl="8" w:tplc="D9CAA186">
      <w:start w:val="1"/>
      <w:numFmt w:val="bullet"/>
      <w:lvlText w:val=""/>
      <w:lvlJc w:val="left"/>
      <w:pPr>
        <w:ind w:left="6480" w:hanging="360"/>
      </w:pPr>
      <w:rPr>
        <w:rFonts w:ascii="Wingdings" w:hAnsi="Wingdings" w:hint="default"/>
      </w:rPr>
    </w:lvl>
  </w:abstractNum>
  <w:abstractNum w:abstractNumId="10" w15:restartNumberingAfterBreak="0">
    <w:nsid w:val="1E862618"/>
    <w:multiLevelType w:val="hybridMultilevel"/>
    <w:tmpl w:val="66A892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EA678ED"/>
    <w:multiLevelType w:val="multilevel"/>
    <w:tmpl w:val="BD6EB55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20CA0F7D"/>
    <w:multiLevelType w:val="hybridMultilevel"/>
    <w:tmpl w:val="AC7ED1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14347F1"/>
    <w:multiLevelType w:val="multilevel"/>
    <w:tmpl w:val="4412B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BA0276"/>
    <w:multiLevelType w:val="hybridMultilevel"/>
    <w:tmpl w:val="548E585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270935C8"/>
    <w:multiLevelType w:val="hybridMultilevel"/>
    <w:tmpl w:val="F5541D0E"/>
    <w:lvl w:ilvl="0" w:tplc="0C0C0005">
      <w:start w:val="1"/>
      <w:numFmt w:val="bullet"/>
      <w:lvlText w:val=""/>
      <w:lvlJc w:val="left"/>
      <w:pPr>
        <w:ind w:left="1428" w:hanging="360"/>
      </w:pPr>
      <w:rPr>
        <w:rFonts w:ascii="Wingdings" w:hAnsi="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6" w15:restartNumberingAfterBreak="0">
    <w:nsid w:val="29170EB0"/>
    <w:multiLevelType w:val="hybridMultilevel"/>
    <w:tmpl w:val="7334EADA"/>
    <w:lvl w:ilvl="0" w:tplc="74A42D02">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2A401486"/>
    <w:multiLevelType w:val="hybridMultilevel"/>
    <w:tmpl w:val="51D60C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F730ACF"/>
    <w:multiLevelType w:val="hybridMultilevel"/>
    <w:tmpl w:val="C48E35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FC85302"/>
    <w:multiLevelType w:val="hybridMultilevel"/>
    <w:tmpl w:val="8410FC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04E60CB"/>
    <w:multiLevelType w:val="hybridMultilevel"/>
    <w:tmpl w:val="4336E4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31750A41"/>
    <w:multiLevelType w:val="multilevel"/>
    <w:tmpl w:val="0510B4B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333FF893"/>
    <w:multiLevelType w:val="hybridMultilevel"/>
    <w:tmpl w:val="F940A24E"/>
    <w:lvl w:ilvl="0" w:tplc="2FD21294">
      <w:start w:val="1"/>
      <w:numFmt w:val="bullet"/>
      <w:lvlText w:val=""/>
      <w:lvlJc w:val="left"/>
      <w:pPr>
        <w:ind w:left="720" w:hanging="360"/>
      </w:pPr>
      <w:rPr>
        <w:rFonts w:ascii="Symbol" w:hAnsi="Symbol" w:hint="default"/>
      </w:rPr>
    </w:lvl>
    <w:lvl w:ilvl="1" w:tplc="29089040">
      <w:start w:val="1"/>
      <w:numFmt w:val="bullet"/>
      <w:lvlText w:val="o"/>
      <w:lvlJc w:val="left"/>
      <w:pPr>
        <w:ind w:left="1440" w:hanging="360"/>
      </w:pPr>
      <w:rPr>
        <w:rFonts w:ascii="Courier New" w:hAnsi="Courier New" w:hint="default"/>
      </w:rPr>
    </w:lvl>
    <w:lvl w:ilvl="2" w:tplc="89867696">
      <w:start w:val="1"/>
      <w:numFmt w:val="bullet"/>
      <w:lvlText w:val=""/>
      <w:lvlJc w:val="left"/>
      <w:pPr>
        <w:ind w:left="2160" w:hanging="360"/>
      </w:pPr>
      <w:rPr>
        <w:rFonts w:ascii="Wingdings" w:hAnsi="Wingdings" w:hint="default"/>
      </w:rPr>
    </w:lvl>
    <w:lvl w:ilvl="3" w:tplc="E8443C96">
      <w:start w:val="1"/>
      <w:numFmt w:val="bullet"/>
      <w:lvlText w:val=""/>
      <w:lvlJc w:val="left"/>
      <w:pPr>
        <w:ind w:left="2880" w:hanging="360"/>
      </w:pPr>
      <w:rPr>
        <w:rFonts w:ascii="Symbol" w:hAnsi="Symbol" w:hint="default"/>
      </w:rPr>
    </w:lvl>
    <w:lvl w:ilvl="4" w:tplc="D8945334">
      <w:start w:val="1"/>
      <w:numFmt w:val="bullet"/>
      <w:lvlText w:val="o"/>
      <w:lvlJc w:val="left"/>
      <w:pPr>
        <w:ind w:left="3600" w:hanging="360"/>
      </w:pPr>
      <w:rPr>
        <w:rFonts w:ascii="Courier New" w:hAnsi="Courier New" w:hint="default"/>
      </w:rPr>
    </w:lvl>
    <w:lvl w:ilvl="5" w:tplc="52E82006">
      <w:start w:val="1"/>
      <w:numFmt w:val="bullet"/>
      <w:lvlText w:val=""/>
      <w:lvlJc w:val="left"/>
      <w:pPr>
        <w:ind w:left="4320" w:hanging="360"/>
      </w:pPr>
      <w:rPr>
        <w:rFonts w:ascii="Wingdings" w:hAnsi="Wingdings" w:hint="default"/>
      </w:rPr>
    </w:lvl>
    <w:lvl w:ilvl="6" w:tplc="EED61806">
      <w:start w:val="1"/>
      <w:numFmt w:val="bullet"/>
      <w:lvlText w:val=""/>
      <w:lvlJc w:val="left"/>
      <w:pPr>
        <w:ind w:left="5040" w:hanging="360"/>
      </w:pPr>
      <w:rPr>
        <w:rFonts w:ascii="Symbol" w:hAnsi="Symbol" w:hint="default"/>
      </w:rPr>
    </w:lvl>
    <w:lvl w:ilvl="7" w:tplc="F462DE38">
      <w:start w:val="1"/>
      <w:numFmt w:val="bullet"/>
      <w:lvlText w:val="o"/>
      <w:lvlJc w:val="left"/>
      <w:pPr>
        <w:ind w:left="5760" w:hanging="360"/>
      </w:pPr>
      <w:rPr>
        <w:rFonts w:ascii="Courier New" w:hAnsi="Courier New" w:hint="default"/>
      </w:rPr>
    </w:lvl>
    <w:lvl w:ilvl="8" w:tplc="9496C37A">
      <w:start w:val="1"/>
      <w:numFmt w:val="bullet"/>
      <w:lvlText w:val=""/>
      <w:lvlJc w:val="left"/>
      <w:pPr>
        <w:ind w:left="6480" w:hanging="360"/>
      </w:pPr>
      <w:rPr>
        <w:rFonts w:ascii="Wingdings" w:hAnsi="Wingdings" w:hint="default"/>
      </w:rPr>
    </w:lvl>
  </w:abstractNum>
  <w:abstractNum w:abstractNumId="23" w15:restartNumberingAfterBreak="0">
    <w:nsid w:val="355A034D"/>
    <w:multiLevelType w:val="multilevel"/>
    <w:tmpl w:val="A4E67A1C"/>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38874836"/>
    <w:multiLevelType w:val="multilevel"/>
    <w:tmpl w:val="06A433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5D2EAA"/>
    <w:multiLevelType w:val="multilevel"/>
    <w:tmpl w:val="B8B44B1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441B07A7"/>
    <w:multiLevelType w:val="hybridMultilevel"/>
    <w:tmpl w:val="8B607546"/>
    <w:lvl w:ilvl="0" w:tplc="0C0C0001">
      <w:start w:val="1"/>
      <w:numFmt w:val="bullet"/>
      <w:lvlText w:val=""/>
      <w:lvlJc w:val="left"/>
      <w:pPr>
        <w:ind w:left="1077" w:hanging="360"/>
      </w:pPr>
      <w:rPr>
        <w:rFonts w:ascii="Symbol" w:hAnsi="Symbol"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27" w15:restartNumberingAfterBreak="0">
    <w:nsid w:val="44220B76"/>
    <w:multiLevelType w:val="hybridMultilevel"/>
    <w:tmpl w:val="E39C7FBC"/>
    <w:lvl w:ilvl="0" w:tplc="9A5412A4">
      <w:start w:val="1"/>
      <w:numFmt w:val="bullet"/>
      <w:lvlText w:val=""/>
      <w:lvlJc w:val="left"/>
      <w:pPr>
        <w:ind w:left="862"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499A5925"/>
    <w:multiLevelType w:val="multilevel"/>
    <w:tmpl w:val="63F89FBE"/>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4D4D3687"/>
    <w:multiLevelType w:val="multilevel"/>
    <w:tmpl w:val="2A72C37E"/>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4EAE2887"/>
    <w:multiLevelType w:val="multilevel"/>
    <w:tmpl w:val="DDE2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DA50CF"/>
    <w:multiLevelType w:val="hybridMultilevel"/>
    <w:tmpl w:val="B1BABC3E"/>
    <w:lvl w:ilvl="0" w:tplc="9A5412A4">
      <w:start w:val="1"/>
      <w:numFmt w:val="bullet"/>
      <w:lvlText w:val=""/>
      <w:lvlJc w:val="left"/>
      <w:pPr>
        <w:ind w:left="86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50F1654D"/>
    <w:multiLevelType w:val="multilevel"/>
    <w:tmpl w:val="E96ED15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1CC3B71"/>
    <w:multiLevelType w:val="hybridMultilevel"/>
    <w:tmpl w:val="24FE6CCC"/>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34" w15:restartNumberingAfterBreak="0">
    <w:nsid w:val="544773E5"/>
    <w:multiLevelType w:val="hybridMultilevel"/>
    <w:tmpl w:val="C74C652A"/>
    <w:lvl w:ilvl="0" w:tplc="0C0C000D">
      <w:start w:val="1"/>
      <w:numFmt w:val="bullet"/>
      <w:lvlText w:val=""/>
      <w:lvlJc w:val="left"/>
      <w:pPr>
        <w:ind w:left="1146" w:hanging="360"/>
      </w:pPr>
      <w:rPr>
        <w:rFonts w:ascii="Wingdings" w:hAnsi="Wingdings"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35" w15:restartNumberingAfterBreak="0">
    <w:nsid w:val="57BD47B7"/>
    <w:multiLevelType w:val="hybridMultilevel"/>
    <w:tmpl w:val="ACACC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58946BEE"/>
    <w:multiLevelType w:val="hybridMultilevel"/>
    <w:tmpl w:val="9D1228F8"/>
    <w:lvl w:ilvl="0" w:tplc="0C0C0005">
      <w:start w:val="1"/>
      <w:numFmt w:val="bullet"/>
      <w:lvlText w:val=""/>
      <w:lvlJc w:val="left"/>
      <w:pPr>
        <w:ind w:left="1077" w:hanging="360"/>
      </w:pPr>
      <w:rPr>
        <w:rFonts w:ascii="Wingdings" w:hAnsi="Wingdings"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37" w15:restartNumberingAfterBreak="0">
    <w:nsid w:val="59A9798B"/>
    <w:multiLevelType w:val="multilevel"/>
    <w:tmpl w:val="15F836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5CF73767"/>
    <w:multiLevelType w:val="hybridMultilevel"/>
    <w:tmpl w:val="DE4232CA"/>
    <w:lvl w:ilvl="0" w:tplc="0634742A">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9" w15:restartNumberingAfterBreak="0">
    <w:nsid w:val="5E506817"/>
    <w:multiLevelType w:val="multilevel"/>
    <w:tmpl w:val="F820A5F4"/>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6546775F"/>
    <w:multiLevelType w:val="hybridMultilevel"/>
    <w:tmpl w:val="265CF688"/>
    <w:lvl w:ilvl="0" w:tplc="6F06C5F4">
      <w:start w:val="1"/>
      <w:numFmt w:val="bullet"/>
      <w:lvlText w:val=""/>
      <w:lvlJc w:val="left"/>
      <w:pPr>
        <w:ind w:left="862" w:hanging="360"/>
      </w:pPr>
      <w:rPr>
        <w:rFonts w:ascii="Symbol" w:hAnsi="Symbol" w:hint="default"/>
        <w:b/>
        <w:bCs/>
        <w:color w:val="3F6228"/>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691094DE"/>
    <w:multiLevelType w:val="hybridMultilevel"/>
    <w:tmpl w:val="79542CE4"/>
    <w:lvl w:ilvl="0" w:tplc="AA4A8096">
      <w:start w:val="1"/>
      <w:numFmt w:val="bullet"/>
      <w:lvlText w:val=""/>
      <w:lvlJc w:val="left"/>
      <w:pPr>
        <w:ind w:left="720" w:hanging="360"/>
      </w:pPr>
      <w:rPr>
        <w:rFonts w:ascii="Symbol" w:hAnsi="Symbol" w:hint="default"/>
      </w:rPr>
    </w:lvl>
    <w:lvl w:ilvl="1" w:tplc="870671BE">
      <w:start w:val="1"/>
      <w:numFmt w:val="bullet"/>
      <w:lvlText w:val="o"/>
      <w:lvlJc w:val="left"/>
      <w:pPr>
        <w:ind w:left="1440" w:hanging="360"/>
      </w:pPr>
      <w:rPr>
        <w:rFonts w:ascii="Courier New" w:hAnsi="Courier New" w:hint="default"/>
      </w:rPr>
    </w:lvl>
    <w:lvl w:ilvl="2" w:tplc="FF5E59CA">
      <w:start w:val="1"/>
      <w:numFmt w:val="bullet"/>
      <w:lvlText w:val=""/>
      <w:lvlJc w:val="left"/>
      <w:pPr>
        <w:ind w:left="2160" w:hanging="360"/>
      </w:pPr>
      <w:rPr>
        <w:rFonts w:ascii="Wingdings" w:hAnsi="Wingdings" w:hint="default"/>
      </w:rPr>
    </w:lvl>
    <w:lvl w:ilvl="3" w:tplc="1952E778">
      <w:start w:val="1"/>
      <w:numFmt w:val="bullet"/>
      <w:lvlText w:val=""/>
      <w:lvlJc w:val="left"/>
      <w:pPr>
        <w:ind w:left="2880" w:hanging="360"/>
      </w:pPr>
      <w:rPr>
        <w:rFonts w:ascii="Symbol" w:hAnsi="Symbol" w:hint="default"/>
      </w:rPr>
    </w:lvl>
    <w:lvl w:ilvl="4" w:tplc="807CA8EE">
      <w:start w:val="1"/>
      <w:numFmt w:val="bullet"/>
      <w:lvlText w:val="o"/>
      <w:lvlJc w:val="left"/>
      <w:pPr>
        <w:ind w:left="3600" w:hanging="360"/>
      </w:pPr>
      <w:rPr>
        <w:rFonts w:ascii="Courier New" w:hAnsi="Courier New" w:hint="default"/>
      </w:rPr>
    </w:lvl>
    <w:lvl w:ilvl="5" w:tplc="3E1E8EA6">
      <w:start w:val="1"/>
      <w:numFmt w:val="bullet"/>
      <w:lvlText w:val=""/>
      <w:lvlJc w:val="left"/>
      <w:pPr>
        <w:ind w:left="4320" w:hanging="360"/>
      </w:pPr>
      <w:rPr>
        <w:rFonts w:ascii="Wingdings" w:hAnsi="Wingdings" w:hint="default"/>
      </w:rPr>
    </w:lvl>
    <w:lvl w:ilvl="6" w:tplc="0AE07D1A">
      <w:start w:val="1"/>
      <w:numFmt w:val="bullet"/>
      <w:lvlText w:val=""/>
      <w:lvlJc w:val="left"/>
      <w:pPr>
        <w:ind w:left="5040" w:hanging="360"/>
      </w:pPr>
      <w:rPr>
        <w:rFonts w:ascii="Symbol" w:hAnsi="Symbol" w:hint="default"/>
      </w:rPr>
    </w:lvl>
    <w:lvl w:ilvl="7" w:tplc="D5EECE16">
      <w:start w:val="1"/>
      <w:numFmt w:val="bullet"/>
      <w:lvlText w:val="o"/>
      <w:lvlJc w:val="left"/>
      <w:pPr>
        <w:ind w:left="5760" w:hanging="360"/>
      </w:pPr>
      <w:rPr>
        <w:rFonts w:ascii="Courier New" w:hAnsi="Courier New" w:hint="default"/>
      </w:rPr>
    </w:lvl>
    <w:lvl w:ilvl="8" w:tplc="AF0AC992">
      <w:start w:val="1"/>
      <w:numFmt w:val="bullet"/>
      <w:lvlText w:val=""/>
      <w:lvlJc w:val="left"/>
      <w:pPr>
        <w:ind w:left="6480" w:hanging="360"/>
      </w:pPr>
      <w:rPr>
        <w:rFonts w:ascii="Wingdings" w:hAnsi="Wingdings" w:hint="default"/>
      </w:rPr>
    </w:lvl>
  </w:abstractNum>
  <w:abstractNum w:abstractNumId="42" w15:restartNumberingAfterBreak="0">
    <w:nsid w:val="6954153D"/>
    <w:multiLevelType w:val="hybridMultilevel"/>
    <w:tmpl w:val="1710141A"/>
    <w:lvl w:ilvl="0" w:tplc="0C0C0005">
      <w:start w:val="1"/>
      <w:numFmt w:val="bullet"/>
      <w:lvlText w:val=""/>
      <w:lvlJc w:val="left"/>
      <w:pPr>
        <w:ind w:left="1077" w:hanging="360"/>
      </w:pPr>
      <w:rPr>
        <w:rFonts w:ascii="Wingdings" w:hAnsi="Wingdings"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43" w15:restartNumberingAfterBreak="0">
    <w:nsid w:val="6B946770"/>
    <w:multiLevelType w:val="hybridMultilevel"/>
    <w:tmpl w:val="170CA7AA"/>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4" w15:restartNumberingAfterBreak="0">
    <w:nsid w:val="70A10E52"/>
    <w:multiLevelType w:val="hybridMultilevel"/>
    <w:tmpl w:val="0CDA868C"/>
    <w:lvl w:ilvl="0" w:tplc="0C0C0001">
      <w:start w:val="1"/>
      <w:numFmt w:val="bullet"/>
      <w:lvlText w:val=""/>
      <w:lvlJc w:val="left"/>
      <w:pPr>
        <w:ind w:left="862" w:hanging="360"/>
      </w:pPr>
      <w:rPr>
        <w:rFonts w:ascii="Symbol" w:hAnsi="Symbol"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45" w15:restartNumberingAfterBreak="0">
    <w:nsid w:val="73071B55"/>
    <w:multiLevelType w:val="hybridMultilevel"/>
    <w:tmpl w:val="D180D1F8"/>
    <w:lvl w:ilvl="0" w:tplc="DED40838">
      <w:start w:val="1"/>
      <w:numFmt w:val="bullet"/>
      <w:lvlText w:val=""/>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15:restartNumberingAfterBreak="0">
    <w:nsid w:val="763646A7"/>
    <w:multiLevelType w:val="multilevel"/>
    <w:tmpl w:val="50ECF022"/>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7" w15:restartNumberingAfterBreak="0">
    <w:nsid w:val="7AC539E3"/>
    <w:multiLevelType w:val="hybridMultilevel"/>
    <w:tmpl w:val="E188AF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41"/>
  </w:num>
  <w:num w:numId="2">
    <w:abstractNumId w:val="9"/>
  </w:num>
  <w:num w:numId="3">
    <w:abstractNumId w:val="22"/>
  </w:num>
  <w:num w:numId="4">
    <w:abstractNumId w:val="20"/>
  </w:num>
  <w:num w:numId="5">
    <w:abstractNumId w:val="10"/>
  </w:num>
  <w:num w:numId="6">
    <w:abstractNumId w:val="0"/>
  </w:num>
  <w:num w:numId="7">
    <w:abstractNumId w:val="12"/>
  </w:num>
  <w:num w:numId="8">
    <w:abstractNumId w:val="47"/>
  </w:num>
  <w:num w:numId="9">
    <w:abstractNumId w:val="43"/>
  </w:num>
  <w:num w:numId="10">
    <w:abstractNumId w:val="11"/>
  </w:num>
  <w:num w:numId="11">
    <w:abstractNumId w:val="32"/>
  </w:num>
  <w:num w:numId="12">
    <w:abstractNumId w:val="37"/>
  </w:num>
  <w:num w:numId="13">
    <w:abstractNumId w:val="25"/>
  </w:num>
  <w:num w:numId="14">
    <w:abstractNumId w:val="21"/>
  </w:num>
  <w:num w:numId="15">
    <w:abstractNumId w:val="23"/>
  </w:num>
  <w:num w:numId="16">
    <w:abstractNumId w:val="46"/>
  </w:num>
  <w:num w:numId="17">
    <w:abstractNumId w:val="1"/>
  </w:num>
  <w:num w:numId="18">
    <w:abstractNumId w:val="28"/>
  </w:num>
  <w:num w:numId="19">
    <w:abstractNumId w:val="39"/>
  </w:num>
  <w:num w:numId="20">
    <w:abstractNumId w:val="4"/>
  </w:num>
  <w:num w:numId="21">
    <w:abstractNumId w:val="29"/>
  </w:num>
  <w:num w:numId="22">
    <w:abstractNumId w:val="30"/>
  </w:num>
  <w:num w:numId="23">
    <w:abstractNumId w:val="38"/>
  </w:num>
  <w:num w:numId="24">
    <w:abstractNumId w:val="15"/>
  </w:num>
  <w:num w:numId="25">
    <w:abstractNumId w:val="26"/>
  </w:num>
  <w:num w:numId="26">
    <w:abstractNumId w:val="35"/>
  </w:num>
  <w:num w:numId="27">
    <w:abstractNumId w:val="7"/>
  </w:num>
  <w:num w:numId="28">
    <w:abstractNumId w:val="36"/>
  </w:num>
  <w:num w:numId="29">
    <w:abstractNumId w:val="42"/>
  </w:num>
  <w:num w:numId="30">
    <w:abstractNumId w:val="17"/>
  </w:num>
  <w:num w:numId="31">
    <w:abstractNumId w:val="19"/>
  </w:num>
  <w:num w:numId="32">
    <w:abstractNumId w:val="14"/>
  </w:num>
  <w:num w:numId="33">
    <w:abstractNumId w:val="45"/>
  </w:num>
  <w:num w:numId="34">
    <w:abstractNumId w:val="3"/>
  </w:num>
  <w:num w:numId="35">
    <w:abstractNumId w:val="27"/>
  </w:num>
  <w:num w:numId="36">
    <w:abstractNumId w:val="8"/>
  </w:num>
  <w:num w:numId="37">
    <w:abstractNumId w:val="24"/>
  </w:num>
  <w:num w:numId="38">
    <w:abstractNumId w:val="13"/>
  </w:num>
  <w:num w:numId="39">
    <w:abstractNumId w:val="5"/>
  </w:num>
  <w:num w:numId="40">
    <w:abstractNumId w:val="31"/>
  </w:num>
  <w:num w:numId="41">
    <w:abstractNumId w:val="40"/>
  </w:num>
  <w:num w:numId="42">
    <w:abstractNumId w:val="44"/>
  </w:num>
  <w:num w:numId="43">
    <w:abstractNumId w:val="34"/>
  </w:num>
  <w:num w:numId="44">
    <w:abstractNumId w:val="6"/>
  </w:num>
  <w:num w:numId="45">
    <w:abstractNumId w:val="33"/>
  </w:num>
  <w:num w:numId="46">
    <w:abstractNumId w:val="16"/>
  </w:num>
  <w:num w:numId="47">
    <w:abstractNumId w:val="18"/>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7106"/>
    <o:shapelayout v:ext="edit">
      <o:idmap v:ext="edit" data="4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867"/>
    <w:rsid w:val="0000319D"/>
    <w:rsid w:val="00054C53"/>
    <w:rsid w:val="00092FB5"/>
    <w:rsid w:val="000A1687"/>
    <w:rsid w:val="000A6A50"/>
    <w:rsid w:val="000B2397"/>
    <w:rsid w:val="000D1219"/>
    <w:rsid w:val="000D18B9"/>
    <w:rsid w:val="0011353E"/>
    <w:rsid w:val="001175F3"/>
    <w:rsid w:val="00147068"/>
    <w:rsid w:val="00165435"/>
    <w:rsid w:val="00166D72"/>
    <w:rsid w:val="00181153"/>
    <w:rsid w:val="00185AEB"/>
    <w:rsid w:val="00195893"/>
    <w:rsid w:val="001B35AE"/>
    <w:rsid w:val="001C5D0F"/>
    <w:rsid w:val="001D319C"/>
    <w:rsid w:val="001E6660"/>
    <w:rsid w:val="00207684"/>
    <w:rsid w:val="002150A4"/>
    <w:rsid w:val="0023156D"/>
    <w:rsid w:val="00233792"/>
    <w:rsid w:val="0024192F"/>
    <w:rsid w:val="00245914"/>
    <w:rsid w:val="002A1834"/>
    <w:rsid w:val="002C47CC"/>
    <w:rsid w:val="002C67E7"/>
    <w:rsid w:val="002D75FA"/>
    <w:rsid w:val="002E3FAD"/>
    <w:rsid w:val="002F2C9B"/>
    <w:rsid w:val="00306EA9"/>
    <w:rsid w:val="00322766"/>
    <w:rsid w:val="003268A9"/>
    <w:rsid w:val="00342043"/>
    <w:rsid w:val="00357347"/>
    <w:rsid w:val="00366254"/>
    <w:rsid w:val="0038093B"/>
    <w:rsid w:val="00391867"/>
    <w:rsid w:val="003949A2"/>
    <w:rsid w:val="00396FBF"/>
    <w:rsid w:val="003A51EF"/>
    <w:rsid w:val="003B10D1"/>
    <w:rsid w:val="003D4995"/>
    <w:rsid w:val="004003D3"/>
    <w:rsid w:val="004877ED"/>
    <w:rsid w:val="004963A8"/>
    <w:rsid w:val="00496D7D"/>
    <w:rsid w:val="004A26BC"/>
    <w:rsid w:val="004A4ECB"/>
    <w:rsid w:val="004D677F"/>
    <w:rsid w:val="004F042D"/>
    <w:rsid w:val="005007C6"/>
    <w:rsid w:val="00516350"/>
    <w:rsid w:val="005272DE"/>
    <w:rsid w:val="00533C3E"/>
    <w:rsid w:val="0056285B"/>
    <w:rsid w:val="00565E89"/>
    <w:rsid w:val="005715E2"/>
    <w:rsid w:val="0058591B"/>
    <w:rsid w:val="005A460C"/>
    <w:rsid w:val="005C12E2"/>
    <w:rsid w:val="005C7078"/>
    <w:rsid w:val="006214ED"/>
    <w:rsid w:val="0062696B"/>
    <w:rsid w:val="00637D11"/>
    <w:rsid w:val="006454AC"/>
    <w:rsid w:val="0066409B"/>
    <w:rsid w:val="00675BB2"/>
    <w:rsid w:val="00682393"/>
    <w:rsid w:val="006A6A73"/>
    <w:rsid w:val="006C25F8"/>
    <w:rsid w:val="006D16AE"/>
    <w:rsid w:val="006D2C52"/>
    <w:rsid w:val="00720FF2"/>
    <w:rsid w:val="00746C1D"/>
    <w:rsid w:val="007545B9"/>
    <w:rsid w:val="00756053"/>
    <w:rsid w:val="007776DC"/>
    <w:rsid w:val="00782F75"/>
    <w:rsid w:val="007875E1"/>
    <w:rsid w:val="00793958"/>
    <w:rsid w:val="007B0E2B"/>
    <w:rsid w:val="007C30A5"/>
    <w:rsid w:val="007E6753"/>
    <w:rsid w:val="007F6A5A"/>
    <w:rsid w:val="00820DD3"/>
    <w:rsid w:val="00827B38"/>
    <w:rsid w:val="008404B1"/>
    <w:rsid w:val="00857FC5"/>
    <w:rsid w:val="0086195C"/>
    <w:rsid w:val="00864068"/>
    <w:rsid w:val="00865139"/>
    <w:rsid w:val="008773F1"/>
    <w:rsid w:val="008804AC"/>
    <w:rsid w:val="008B1DA2"/>
    <w:rsid w:val="008E284E"/>
    <w:rsid w:val="008E326B"/>
    <w:rsid w:val="008F0459"/>
    <w:rsid w:val="00905A48"/>
    <w:rsid w:val="00912682"/>
    <w:rsid w:val="0095693A"/>
    <w:rsid w:val="0097637C"/>
    <w:rsid w:val="009A0305"/>
    <w:rsid w:val="009A46B9"/>
    <w:rsid w:val="009B0F23"/>
    <w:rsid w:val="009D2C87"/>
    <w:rsid w:val="009E4E0F"/>
    <w:rsid w:val="009F0408"/>
    <w:rsid w:val="009F4E0C"/>
    <w:rsid w:val="00A031A5"/>
    <w:rsid w:val="00A31A1D"/>
    <w:rsid w:val="00A334AB"/>
    <w:rsid w:val="00A36ADF"/>
    <w:rsid w:val="00AB10D5"/>
    <w:rsid w:val="00AB1888"/>
    <w:rsid w:val="00AB3F1B"/>
    <w:rsid w:val="00AF349E"/>
    <w:rsid w:val="00AF753F"/>
    <w:rsid w:val="00B050BB"/>
    <w:rsid w:val="00B144A6"/>
    <w:rsid w:val="00B2271A"/>
    <w:rsid w:val="00B2429D"/>
    <w:rsid w:val="00B36DCB"/>
    <w:rsid w:val="00B67D1C"/>
    <w:rsid w:val="00B71D3A"/>
    <w:rsid w:val="00B84C29"/>
    <w:rsid w:val="00B934C7"/>
    <w:rsid w:val="00B947BA"/>
    <w:rsid w:val="00BA60BE"/>
    <w:rsid w:val="00BD6227"/>
    <w:rsid w:val="00BF0DB9"/>
    <w:rsid w:val="00BF4F6D"/>
    <w:rsid w:val="00C064F8"/>
    <w:rsid w:val="00C153C7"/>
    <w:rsid w:val="00C16B38"/>
    <w:rsid w:val="00C333A2"/>
    <w:rsid w:val="00C45E6E"/>
    <w:rsid w:val="00C46805"/>
    <w:rsid w:val="00C60EA7"/>
    <w:rsid w:val="00C653A9"/>
    <w:rsid w:val="00C70B0C"/>
    <w:rsid w:val="00C75211"/>
    <w:rsid w:val="00C854C9"/>
    <w:rsid w:val="00C95E26"/>
    <w:rsid w:val="00CA1B6A"/>
    <w:rsid w:val="00CA5B2C"/>
    <w:rsid w:val="00CB10FD"/>
    <w:rsid w:val="00CC5E83"/>
    <w:rsid w:val="00CC6106"/>
    <w:rsid w:val="00CF512C"/>
    <w:rsid w:val="00D00FF3"/>
    <w:rsid w:val="00D13A6C"/>
    <w:rsid w:val="00D369E5"/>
    <w:rsid w:val="00D40DDE"/>
    <w:rsid w:val="00D45752"/>
    <w:rsid w:val="00DB2C8C"/>
    <w:rsid w:val="00DB43B9"/>
    <w:rsid w:val="00DC07C0"/>
    <w:rsid w:val="00DD4FB7"/>
    <w:rsid w:val="00DE3806"/>
    <w:rsid w:val="00DF195E"/>
    <w:rsid w:val="00E02BFB"/>
    <w:rsid w:val="00E14B6E"/>
    <w:rsid w:val="00E15FED"/>
    <w:rsid w:val="00E24D20"/>
    <w:rsid w:val="00E34BC1"/>
    <w:rsid w:val="00E576FB"/>
    <w:rsid w:val="00E811AC"/>
    <w:rsid w:val="00E87BE3"/>
    <w:rsid w:val="00EA07AF"/>
    <w:rsid w:val="00EB00AC"/>
    <w:rsid w:val="00EC67E5"/>
    <w:rsid w:val="00EE77E4"/>
    <w:rsid w:val="00EF03E6"/>
    <w:rsid w:val="00EF42F7"/>
    <w:rsid w:val="00EF7E16"/>
    <w:rsid w:val="00F117B5"/>
    <w:rsid w:val="00F11892"/>
    <w:rsid w:val="00F15100"/>
    <w:rsid w:val="00F17635"/>
    <w:rsid w:val="00F26B97"/>
    <w:rsid w:val="00F303EB"/>
    <w:rsid w:val="00F338D8"/>
    <w:rsid w:val="00F576D2"/>
    <w:rsid w:val="00F94BE4"/>
    <w:rsid w:val="00FC35B5"/>
    <w:rsid w:val="00FC4AB5"/>
    <w:rsid w:val="00FE3978"/>
    <w:rsid w:val="06EA8FF2"/>
    <w:rsid w:val="0DD721AB"/>
    <w:rsid w:val="0E07C6FA"/>
    <w:rsid w:val="0F49D0E7"/>
    <w:rsid w:val="1022ED00"/>
    <w:rsid w:val="106676CD"/>
    <w:rsid w:val="10975918"/>
    <w:rsid w:val="11BEBD61"/>
    <w:rsid w:val="13B61C01"/>
    <w:rsid w:val="14DD35C6"/>
    <w:rsid w:val="1D0700E6"/>
    <w:rsid w:val="1D968FA6"/>
    <w:rsid w:val="1DBB5CAE"/>
    <w:rsid w:val="20C2BE4B"/>
    <w:rsid w:val="22DE409C"/>
    <w:rsid w:val="22E82630"/>
    <w:rsid w:val="246FC5A1"/>
    <w:rsid w:val="272954AF"/>
    <w:rsid w:val="28C9648B"/>
    <w:rsid w:val="298E53D6"/>
    <w:rsid w:val="2A54A8D8"/>
    <w:rsid w:val="2AFE1773"/>
    <w:rsid w:val="2BB3DD41"/>
    <w:rsid w:val="2C565E07"/>
    <w:rsid w:val="3235585D"/>
    <w:rsid w:val="341AAE0E"/>
    <w:rsid w:val="3545BD75"/>
    <w:rsid w:val="35922BA1"/>
    <w:rsid w:val="36849219"/>
    <w:rsid w:val="378700F6"/>
    <w:rsid w:val="43200302"/>
    <w:rsid w:val="45A97940"/>
    <w:rsid w:val="47E1836E"/>
    <w:rsid w:val="4976CFA6"/>
    <w:rsid w:val="4E68C964"/>
    <w:rsid w:val="4EE8D52E"/>
    <w:rsid w:val="53E9348F"/>
    <w:rsid w:val="541DE98E"/>
    <w:rsid w:val="552664F6"/>
    <w:rsid w:val="57F8E206"/>
    <w:rsid w:val="58510D17"/>
    <w:rsid w:val="59A12764"/>
    <w:rsid w:val="5BDB8FA9"/>
    <w:rsid w:val="5F418352"/>
    <w:rsid w:val="5F512A92"/>
    <w:rsid w:val="607832F2"/>
    <w:rsid w:val="6087181E"/>
    <w:rsid w:val="634A69F4"/>
    <w:rsid w:val="65232639"/>
    <w:rsid w:val="672C93CD"/>
    <w:rsid w:val="674C9537"/>
    <w:rsid w:val="6CC467A0"/>
    <w:rsid w:val="6E06C1E8"/>
    <w:rsid w:val="70A00798"/>
    <w:rsid w:val="72134734"/>
    <w:rsid w:val="76A466E7"/>
    <w:rsid w:val="7857C671"/>
    <w:rsid w:val="7BD3B684"/>
    <w:rsid w:val="7EAC951B"/>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14:docId w14:val="2FD2A9D8"/>
  <w15:chartTrackingRefBased/>
  <w15:docId w15:val="{B45CF752-BB6C-40B2-B416-BE45B63F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637D11"/>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6D7D"/>
    <w:pPr>
      <w:ind w:left="720"/>
      <w:contextualSpacing/>
    </w:pPr>
  </w:style>
  <w:style w:type="paragraph" w:styleId="En-tte">
    <w:name w:val="header"/>
    <w:basedOn w:val="Normal"/>
    <w:link w:val="En-tteCar"/>
    <w:uiPriority w:val="99"/>
    <w:unhideWhenUsed/>
    <w:rsid w:val="006D16AE"/>
    <w:pPr>
      <w:tabs>
        <w:tab w:val="center" w:pos="4320"/>
        <w:tab w:val="right" w:pos="8640"/>
      </w:tabs>
      <w:spacing w:after="0" w:line="240" w:lineRule="auto"/>
    </w:pPr>
  </w:style>
  <w:style w:type="character" w:customStyle="1" w:styleId="En-tteCar">
    <w:name w:val="En-tête Car"/>
    <w:basedOn w:val="Policepardfaut"/>
    <w:link w:val="En-tte"/>
    <w:uiPriority w:val="99"/>
    <w:rsid w:val="006D16AE"/>
  </w:style>
  <w:style w:type="paragraph" w:styleId="Pieddepage">
    <w:name w:val="footer"/>
    <w:basedOn w:val="Normal"/>
    <w:link w:val="PieddepageCar"/>
    <w:uiPriority w:val="99"/>
    <w:unhideWhenUsed/>
    <w:rsid w:val="006D16A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D16AE"/>
  </w:style>
  <w:style w:type="paragraph" w:customStyle="1" w:styleId="Default">
    <w:name w:val="Default"/>
    <w:rsid w:val="00A031A5"/>
    <w:pPr>
      <w:autoSpaceDE w:val="0"/>
      <w:autoSpaceDN w:val="0"/>
      <w:adjustRightInd w:val="0"/>
      <w:spacing w:after="0" w:line="240" w:lineRule="auto"/>
    </w:pPr>
    <w:rPr>
      <w:rFonts w:ascii="Arial Narrow" w:eastAsia="Times New Roman" w:hAnsi="Arial Narrow" w:cs="Arial Narrow"/>
      <w:color w:val="000000"/>
      <w:sz w:val="24"/>
      <w:szCs w:val="24"/>
      <w:lang w:eastAsia="fr-CA"/>
    </w:rPr>
  </w:style>
  <w:style w:type="paragraph" w:customStyle="1" w:styleId="paragraph">
    <w:name w:val="paragraph"/>
    <w:basedOn w:val="Normal"/>
    <w:rsid w:val="006454AC"/>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6454AC"/>
  </w:style>
  <w:style w:type="character" w:customStyle="1" w:styleId="eop">
    <w:name w:val="eop"/>
    <w:basedOn w:val="Policepardfaut"/>
    <w:rsid w:val="006454AC"/>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5C707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7078"/>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F15100"/>
    <w:rPr>
      <w:b/>
      <w:bCs/>
    </w:rPr>
  </w:style>
  <w:style w:type="character" w:customStyle="1" w:styleId="ObjetducommentaireCar">
    <w:name w:val="Objet du commentaire Car"/>
    <w:basedOn w:val="CommentaireCar"/>
    <w:link w:val="Objetducommentaire"/>
    <w:uiPriority w:val="99"/>
    <w:semiHidden/>
    <w:rsid w:val="00F15100"/>
    <w:rPr>
      <w:b/>
      <w:bCs/>
      <w:sz w:val="20"/>
      <w:szCs w:val="20"/>
    </w:rPr>
  </w:style>
  <w:style w:type="character" w:styleId="Hyperlien">
    <w:name w:val="Hyperlink"/>
    <w:basedOn w:val="Policepardfaut"/>
    <w:uiPriority w:val="99"/>
    <w:unhideWhenUsed/>
    <w:rsid w:val="008F0459"/>
    <w:rPr>
      <w:color w:val="0563C1" w:themeColor="hyperlink"/>
      <w:u w:val="single"/>
    </w:rPr>
  </w:style>
  <w:style w:type="character" w:customStyle="1" w:styleId="Titre2Car">
    <w:name w:val="Titre 2 Car"/>
    <w:basedOn w:val="Policepardfaut"/>
    <w:link w:val="Titre2"/>
    <w:uiPriority w:val="9"/>
    <w:rsid w:val="00637D11"/>
    <w:rPr>
      <w:rFonts w:ascii="Times New Roman" w:eastAsia="Times New Roman" w:hAnsi="Times New Roman" w:cs="Times New Roman"/>
      <w:b/>
      <w:bCs/>
      <w:sz w:val="36"/>
      <w:szCs w:val="36"/>
      <w:lang w:eastAsia="fr-CA"/>
    </w:rPr>
  </w:style>
  <w:style w:type="character" w:customStyle="1" w:styleId="sr-only">
    <w:name w:val="sr-only"/>
    <w:basedOn w:val="Policepardfaut"/>
    <w:rsid w:val="00637D11"/>
  </w:style>
  <w:style w:type="paragraph" w:styleId="NormalWeb">
    <w:name w:val="Normal (Web)"/>
    <w:basedOn w:val="Normal"/>
    <w:uiPriority w:val="99"/>
    <w:semiHidden/>
    <w:unhideWhenUsed/>
    <w:rsid w:val="00637D11"/>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ienvisit">
    <w:name w:val="FollowedHyperlink"/>
    <w:basedOn w:val="Policepardfaut"/>
    <w:uiPriority w:val="99"/>
    <w:semiHidden/>
    <w:unhideWhenUsed/>
    <w:rsid w:val="00637D11"/>
    <w:rPr>
      <w:color w:val="954F72" w:themeColor="followedHyperlink"/>
      <w:u w:val="single"/>
    </w:rPr>
  </w:style>
  <w:style w:type="character" w:customStyle="1" w:styleId="Mentionnonrsolue1">
    <w:name w:val="Mention non résolue1"/>
    <w:basedOn w:val="Policepardfaut"/>
    <w:uiPriority w:val="99"/>
    <w:semiHidden/>
    <w:unhideWhenUsed/>
    <w:rsid w:val="00EF0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6732">
      <w:bodyDiv w:val="1"/>
      <w:marLeft w:val="0"/>
      <w:marRight w:val="0"/>
      <w:marTop w:val="0"/>
      <w:marBottom w:val="0"/>
      <w:divBdr>
        <w:top w:val="none" w:sz="0" w:space="0" w:color="auto"/>
        <w:left w:val="none" w:sz="0" w:space="0" w:color="auto"/>
        <w:bottom w:val="none" w:sz="0" w:space="0" w:color="auto"/>
        <w:right w:val="none" w:sz="0" w:space="0" w:color="auto"/>
      </w:divBdr>
    </w:div>
    <w:div w:id="609973436">
      <w:bodyDiv w:val="1"/>
      <w:marLeft w:val="0"/>
      <w:marRight w:val="0"/>
      <w:marTop w:val="0"/>
      <w:marBottom w:val="0"/>
      <w:divBdr>
        <w:top w:val="none" w:sz="0" w:space="0" w:color="auto"/>
        <w:left w:val="none" w:sz="0" w:space="0" w:color="auto"/>
        <w:bottom w:val="none" w:sz="0" w:space="0" w:color="auto"/>
        <w:right w:val="none" w:sz="0" w:space="0" w:color="auto"/>
      </w:divBdr>
      <w:divsChild>
        <w:div w:id="1576161881">
          <w:marLeft w:val="0"/>
          <w:marRight w:val="0"/>
          <w:marTop w:val="0"/>
          <w:marBottom w:val="0"/>
          <w:divBdr>
            <w:top w:val="none" w:sz="0" w:space="0" w:color="auto"/>
            <w:left w:val="none" w:sz="0" w:space="0" w:color="auto"/>
            <w:bottom w:val="none" w:sz="0" w:space="0" w:color="auto"/>
            <w:right w:val="none" w:sz="0" w:space="0" w:color="auto"/>
          </w:divBdr>
          <w:divsChild>
            <w:div w:id="1976139337">
              <w:marLeft w:val="0"/>
              <w:marRight w:val="0"/>
              <w:marTop w:val="0"/>
              <w:marBottom w:val="0"/>
              <w:divBdr>
                <w:top w:val="none" w:sz="0" w:space="0" w:color="auto"/>
                <w:left w:val="none" w:sz="0" w:space="0" w:color="auto"/>
                <w:bottom w:val="none" w:sz="0" w:space="0" w:color="auto"/>
                <w:right w:val="none" w:sz="0" w:space="0" w:color="auto"/>
              </w:divBdr>
              <w:divsChild>
                <w:div w:id="113672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033763">
          <w:marLeft w:val="0"/>
          <w:marRight w:val="0"/>
          <w:marTop w:val="0"/>
          <w:marBottom w:val="0"/>
          <w:divBdr>
            <w:top w:val="none" w:sz="0" w:space="0" w:color="auto"/>
            <w:left w:val="none" w:sz="0" w:space="0" w:color="auto"/>
            <w:bottom w:val="none" w:sz="0" w:space="0" w:color="auto"/>
            <w:right w:val="none" w:sz="0" w:space="0" w:color="auto"/>
          </w:divBdr>
          <w:divsChild>
            <w:div w:id="330719010">
              <w:marLeft w:val="0"/>
              <w:marRight w:val="0"/>
              <w:marTop w:val="0"/>
              <w:marBottom w:val="0"/>
              <w:divBdr>
                <w:top w:val="none" w:sz="0" w:space="0" w:color="auto"/>
                <w:left w:val="none" w:sz="0" w:space="0" w:color="auto"/>
                <w:bottom w:val="none" w:sz="0" w:space="0" w:color="auto"/>
                <w:right w:val="none" w:sz="0" w:space="0" w:color="auto"/>
              </w:divBdr>
              <w:divsChild>
                <w:div w:id="3830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34296">
      <w:bodyDiv w:val="1"/>
      <w:marLeft w:val="0"/>
      <w:marRight w:val="0"/>
      <w:marTop w:val="0"/>
      <w:marBottom w:val="0"/>
      <w:divBdr>
        <w:top w:val="none" w:sz="0" w:space="0" w:color="auto"/>
        <w:left w:val="none" w:sz="0" w:space="0" w:color="auto"/>
        <w:bottom w:val="none" w:sz="0" w:space="0" w:color="auto"/>
        <w:right w:val="none" w:sz="0" w:space="0" w:color="auto"/>
      </w:divBdr>
      <w:divsChild>
        <w:div w:id="1325625806">
          <w:marLeft w:val="0"/>
          <w:marRight w:val="0"/>
          <w:marTop w:val="0"/>
          <w:marBottom w:val="0"/>
          <w:divBdr>
            <w:top w:val="none" w:sz="0" w:space="0" w:color="auto"/>
            <w:left w:val="none" w:sz="0" w:space="0" w:color="auto"/>
            <w:bottom w:val="none" w:sz="0" w:space="0" w:color="auto"/>
            <w:right w:val="none" w:sz="0" w:space="0" w:color="auto"/>
          </w:divBdr>
        </w:div>
      </w:divsChild>
    </w:div>
    <w:div w:id="890724143">
      <w:bodyDiv w:val="1"/>
      <w:marLeft w:val="0"/>
      <w:marRight w:val="0"/>
      <w:marTop w:val="0"/>
      <w:marBottom w:val="0"/>
      <w:divBdr>
        <w:top w:val="none" w:sz="0" w:space="0" w:color="auto"/>
        <w:left w:val="none" w:sz="0" w:space="0" w:color="auto"/>
        <w:bottom w:val="none" w:sz="0" w:space="0" w:color="auto"/>
        <w:right w:val="none" w:sz="0" w:space="0" w:color="auto"/>
      </w:divBdr>
    </w:div>
    <w:div w:id="917637523">
      <w:bodyDiv w:val="1"/>
      <w:marLeft w:val="0"/>
      <w:marRight w:val="0"/>
      <w:marTop w:val="0"/>
      <w:marBottom w:val="0"/>
      <w:divBdr>
        <w:top w:val="none" w:sz="0" w:space="0" w:color="auto"/>
        <w:left w:val="none" w:sz="0" w:space="0" w:color="auto"/>
        <w:bottom w:val="none" w:sz="0" w:space="0" w:color="auto"/>
        <w:right w:val="none" w:sz="0" w:space="0" w:color="auto"/>
      </w:divBdr>
    </w:div>
    <w:div w:id="1026516244">
      <w:bodyDiv w:val="1"/>
      <w:marLeft w:val="0"/>
      <w:marRight w:val="0"/>
      <w:marTop w:val="0"/>
      <w:marBottom w:val="0"/>
      <w:divBdr>
        <w:top w:val="none" w:sz="0" w:space="0" w:color="auto"/>
        <w:left w:val="none" w:sz="0" w:space="0" w:color="auto"/>
        <w:bottom w:val="none" w:sz="0" w:space="0" w:color="auto"/>
        <w:right w:val="none" w:sz="0" w:space="0" w:color="auto"/>
      </w:divBdr>
      <w:divsChild>
        <w:div w:id="1106846706">
          <w:marLeft w:val="547"/>
          <w:marRight w:val="0"/>
          <w:marTop w:val="134"/>
          <w:marBottom w:val="0"/>
          <w:divBdr>
            <w:top w:val="none" w:sz="0" w:space="0" w:color="auto"/>
            <w:left w:val="none" w:sz="0" w:space="0" w:color="auto"/>
            <w:bottom w:val="none" w:sz="0" w:space="0" w:color="auto"/>
            <w:right w:val="none" w:sz="0" w:space="0" w:color="auto"/>
          </w:divBdr>
        </w:div>
        <w:div w:id="981544848">
          <w:marLeft w:val="1166"/>
          <w:marRight w:val="0"/>
          <w:marTop w:val="115"/>
          <w:marBottom w:val="0"/>
          <w:divBdr>
            <w:top w:val="none" w:sz="0" w:space="0" w:color="auto"/>
            <w:left w:val="none" w:sz="0" w:space="0" w:color="auto"/>
            <w:bottom w:val="none" w:sz="0" w:space="0" w:color="auto"/>
            <w:right w:val="none" w:sz="0" w:space="0" w:color="auto"/>
          </w:divBdr>
        </w:div>
        <w:div w:id="438523885">
          <w:marLeft w:val="1166"/>
          <w:marRight w:val="0"/>
          <w:marTop w:val="115"/>
          <w:marBottom w:val="0"/>
          <w:divBdr>
            <w:top w:val="none" w:sz="0" w:space="0" w:color="auto"/>
            <w:left w:val="none" w:sz="0" w:space="0" w:color="auto"/>
            <w:bottom w:val="none" w:sz="0" w:space="0" w:color="auto"/>
            <w:right w:val="none" w:sz="0" w:space="0" w:color="auto"/>
          </w:divBdr>
        </w:div>
        <w:div w:id="168260288">
          <w:marLeft w:val="1166"/>
          <w:marRight w:val="0"/>
          <w:marTop w:val="115"/>
          <w:marBottom w:val="0"/>
          <w:divBdr>
            <w:top w:val="none" w:sz="0" w:space="0" w:color="auto"/>
            <w:left w:val="none" w:sz="0" w:space="0" w:color="auto"/>
            <w:bottom w:val="none" w:sz="0" w:space="0" w:color="auto"/>
            <w:right w:val="none" w:sz="0" w:space="0" w:color="auto"/>
          </w:divBdr>
        </w:div>
        <w:div w:id="1022055354">
          <w:marLeft w:val="1166"/>
          <w:marRight w:val="0"/>
          <w:marTop w:val="115"/>
          <w:marBottom w:val="0"/>
          <w:divBdr>
            <w:top w:val="none" w:sz="0" w:space="0" w:color="auto"/>
            <w:left w:val="none" w:sz="0" w:space="0" w:color="auto"/>
            <w:bottom w:val="none" w:sz="0" w:space="0" w:color="auto"/>
            <w:right w:val="none" w:sz="0" w:space="0" w:color="auto"/>
          </w:divBdr>
        </w:div>
        <w:div w:id="56754838">
          <w:marLeft w:val="1166"/>
          <w:marRight w:val="0"/>
          <w:marTop w:val="115"/>
          <w:marBottom w:val="0"/>
          <w:divBdr>
            <w:top w:val="none" w:sz="0" w:space="0" w:color="auto"/>
            <w:left w:val="none" w:sz="0" w:space="0" w:color="auto"/>
            <w:bottom w:val="none" w:sz="0" w:space="0" w:color="auto"/>
            <w:right w:val="none" w:sz="0" w:space="0" w:color="auto"/>
          </w:divBdr>
        </w:div>
      </w:divsChild>
    </w:div>
    <w:div w:id="1076708482">
      <w:bodyDiv w:val="1"/>
      <w:marLeft w:val="0"/>
      <w:marRight w:val="0"/>
      <w:marTop w:val="0"/>
      <w:marBottom w:val="0"/>
      <w:divBdr>
        <w:top w:val="none" w:sz="0" w:space="0" w:color="auto"/>
        <w:left w:val="none" w:sz="0" w:space="0" w:color="auto"/>
        <w:bottom w:val="none" w:sz="0" w:space="0" w:color="auto"/>
        <w:right w:val="none" w:sz="0" w:space="0" w:color="auto"/>
      </w:divBdr>
    </w:div>
    <w:div w:id="1109086185">
      <w:bodyDiv w:val="1"/>
      <w:marLeft w:val="0"/>
      <w:marRight w:val="0"/>
      <w:marTop w:val="0"/>
      <w:marBottom w:val="0"/>
      <w:divBdr>
        <w:top w:val="none" w:sz="0" w:space="0" w:color="auto"/>
        <w:left w:val="none" w:sz="0" w:space="0" w:color="auto"/>
        <w:bottom w:val="none" w:sz="0" w:space="0" w:color="auto"/>
        <w:right w:val="none" w:sz="0" w:space="0" w:color="auto"/>
      </w:divBdr>
      <w:divsChild>
        <w:div w:id="390813256">
          <w:marLeft w:val="0"/>
          <w:marRight w:val="0"/>
          <w:marTop w:val="0"/>
          <w:marBottom w:val="0"/>
          <w:divBdr>
            <w:top w:val="none" w:sz="0" w:space="0" w:color="auto"/>
            <w:left w:val="none" w:sz="0" w:space="0" w:color="auto"/>
            <w:bottom w:val="none" w:sz="0" w:space="0" w:color="auto"/>
            <w:right w:val="none" w:sz="0" w:space="0" w:color="auto"/>
          </w:divBdr>
        </w:div>
        <w:div w:id="1410693650">
          <w:marLeft w:val="0"/>
          <w:marRight w:val="0"/>
          <w:marTop w:val="0"/>
          <w:marBottom w:val="0"/>
          <w:divBdr>
            <w:top w:val="none" w:sz="0" w:space="0" w:color="auto"/>
            <w:left w:val="none" w:sz="0" w:space="0" w:color="auto"/>
            <w:bottom w:val="none" w:sz="0" w:space="0" w:color="auto"/>
            <w:right w:val="none" w:sz="0" w:space="0" w:color="auto"/>
          </w:divBdr>
        </w:div>
        <w:div w:id="1612709911">
          <w:marLeft w:val="0"/>
          <w:marRight w:val="0"/>
          <w:marTop w:val="0"/>
          <w:marBottom w:val="0"/>
          <w:divBdr>
            <w:top w:val="none" w:sz="0" w:space="0" w:color="auto"/>
            <w:left w:val="none" w:sz="0" w:space="0" w:color="auto"/>
            <w:bottom w:val="none" w:sz="0" w:space="0" w:color="auto"/>
            <w:right w:val="none" w:sz="0" w:space="0" w:color="auto"/>
          </w:divBdr>
        </w:div>
        <w:div w:id="63339909">
          <w:marLeft w:val="0"/>
          <w:marRight w:val="0"/>
          <w:marTop w:val="0"/>
          <w:marBottom w:val="0"/>
          <w:divBdr>
            <w:top w:val="none" w:sz="0" w:space="0" w:color="auto"/>
            <w:left w:val="none" w:sz="0" w:space="0" w:color="auto"/>
            <w:bottom w:val="none" w:sz="0" w:space="0" w:color="auto"/>
            <w:right w:val="none" w:sz="0" w:space="0" w:color="auto"/>
          </w:divBdr>
        </w:div>
        <w:div w:id="1571769242">
          <w:marLeft w:val="0"/>
          <w:marRight w:val="0"/>
          <w:marTop w:val="0"/>
          <w:marBottom w:val="0"/>
          <w:divBdr>
            <w:top w:val="none" w:sz="0" w:space="0" w:color="auto"/>
            <w:left w:val="none" w:sz="0" w:space="0" w:color="auto"/>
            <w:bottom w:val="none" w:sz="0" w:space="0" w:color="auto"/>
            <w:right w:val="none" w:sz="0" w:space="0" w:color="auto"/>
          </w:divBdr>
        </w:div>
        <w:div w:id="240526677">
          <w:marLeft w:val="0"/>
          <w:marRight w:val="0"/>
          <w:marTop w:val="0"/>
          <w:marBottom w:val="0"/>
          <w:divBdr>
            <w:top w:val="none" w:sz="0" w:space="0" w:color="auto"/>
            <w:left w:val="none" w:sz="0" w:space="0" w:color="auto"/>
            <w:bottom w:val="none" w:sz="0" w:space="0" w:color="auto"/>
            <w:right w:val="none" w:sz="0" w:space="0" w:color="auto"/>
          </w:divBdr>
        </w:div>
        <w:div w:id="656765668">
          <w:marLeft w:val="0"/>
          <w:marRight w:val="0"/>
          <w:marTop w:val="0"/>
          <w:marBottom w:val="0"/>
          <w:divBdr>
            <w:top w:val="none" w:sz="0" w:space="0" w:color="auto"/>
            <w:left w:val="none" w:sz="0" w:space="0" w:color="auto"/>
            <w:bottom w:val="none" w:sz="0" w:space="0" w:color="auto"/>
            <w:right w:val="none" w:sz="0" w:space="0" w:color="auto"/>
          </w:divBdr>
        </w:div>
        <w:div w:id="743451499">
          <w:marLeft w:val="0"/>
          <w:marRight w:val="0"/>
          <w:marTop w:val="0"/>
          <w:marBottom w:val="0"/>
          <w:divBdr>
            <w:top w:val="none" w:sz="0" w:space="0" w:color="auto"/>
            <w:left w:val="none" w:sz="0" w:space="0" w:color="auto"/>
            <w:bottom w:val="none" w:sz="0" w:space="0" w:color="auto"/>
            <w:right w:val="none" w:sz="0" w:space="0" w:color="auto"/>
          </w:divBdr>
        </w:div>
        <w:div w:id="2096707950">
          <w:marLeft w:val="0"/>
          <w:marRight w:val="0"/>
          <w:marTop w:val="0"/>
          <w:marBottom w:val="0"/>
          <w:divBdr>
            <w:top w:val="none" w:sz="0" w:space="0" w:color="auto"/>
            <w:left w:val="none" w:sz="0" w:space="0" w:color="auto"/>
            <w:bottom w:val="none" w:sz="0" w:space="0" w:color="auto"/>
            <w:right w:val="none" w:sz="0" w:space="0" w:color="auto"/>
          </w:divBdr>
        </w:div>
        <w:div w:id="1500803533">
          <w:marLeft w:val="0"/>
          <w:marRight w:val="0"/>
          <w:marTop w:val="0"/>
          <w:marBottom w:val="0"/>
          <w:divBdr>
            <w:top w:val="none" w:sz="0" w:space="0" w:color="auto"/>
            <w:left w:val="none" w:sz="0" w:space="0" w:color="auto"/>
            <w:bottom w:val="none" w:sz="0" w:space="0" w:color="auto"/>
            <w:right w:val="none" w:sz="0" w:space="0" w:color="auto"/>
          </w:divBdr>
        </w:div>
        <w:div w:id="185751747">
          <w:marLeft w:val="0"/>
          <w:marRight w:val="0"/>
          <w:marTop w:val="0"/>
          <w:marBottom w:val="0"/>
          <w:divBdr>
            <w:top w:val="none" w:sz="0" w:space="0" w:color="auto"/>
            <w:left w:val="none" w:sz="0" w:space="0" w:color="auto"/>
            <w:bottom w:val="none" w:sz="0" w:space="0" w:color="auto"/>
            <w:right w:val="none" w:sz="0" w:space="0" w:color="auto"/>
          </w:divBdr>
        </w:div>
      </w:divsChild>
    </w:div>
    <w:div w:id="1889216525">
      <w:bodyDiv w:val="1"/>
      <w:marLeft w:val="0"/>
      <w:marRight w:val="0"/>
      <w:marTop w:val="0"/>
      <w:marBottom w:val="0"/>
      <w:divBdr>
        <w:top w:val="none" w:sz="0" w:space="0" w:color="auto"/>
        <w:left w:val="none" w:sz="0" w:space="0" w:color="auto"/>
        <w:bottom w:val="none" w:sz="0" w:space="0" w:color="auto"/>
        <w:right w:val="none" w:sz="0" w:space="0" w:color="auto"/>
      </w:divBdr>
    </w:div>
    <w:div w:id="2054646026">
      <w:bodyDiv w:val="1"/>
      <w:marLeft w:val="0"/>
      <w:marRight w:val="0"/>
      <w:marTop w:val="0"/>
      <w:marBottom w:val="0"/>
      <w:divBdr>
        <w:top w:val="none" w:sz="0" w:space="0" w:color="auto"/>
        <w:left w:val="none" w:sz="0" w:space="0" w:color="auto"/>
        <w:bottom w:val="none" w:sz="0" w:space="0" w:color="auto"/>
        <w:right w:val="none" w:sz="0" w:space="0" w:color="auto"/>
      </w:divBdr>
    </w:div>
    <w:div w:id="205496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iusss-capitalenationale.gouv.qc.ca/sites/d8/files/docs/ProfSante/RCPI/Grille-appreciation-collaboration-equipe.pdf" TargetMode="External"/><Relationship Id="rId18" Type="http://schemas.openxmlformats.org/officeDocument/2006/relationships/image" Target="media/image4.jpeg"/><Relationship Id="rId3" Type="http://schemas.openxmlformats.org/officeDocument/2006/relationships/customXml" Target="../customXml/item3.xm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iusss-capitalenationale.gouv.qc.ca/sites/d8/files/docs/ProfSante/RCPI/Grille-auto-evaluation-competences-CIP.pdf" TargetMode="External"/><Relationship Id="rId17" Type="http://schemas.openxmlformats.org/officeDocument/2006/relationships/image" Target="media/image3.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cisssca.com/extranet/medecins-partenaires-et-professionnels/collaboration-interprofessionnelle-ci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iusss-capitalenationale.gouv.qc.ca/sites/d8/files/docs/ProfSante/RCPI/Grille-appreciation-collaboration-equipe.pdf" TargetMode="External"/><Relationship Id="rId28" Type="http://schemas.openxmlformats.org/officeDocument/2006/relationships/hyperlink" Target="https://www.ciusss-capitalenationale.gouv.qc.ca/personnel-sante/RCPI/pratiques-collaboratives/CIP"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isssca.com/extranet/medecins-partenaires-et-professionnels/collaboration-interprofessionnelle-cip" TargetMode="External"/><Relationship Id="rId31" Type="http://schemas.openxmlformats.org/officeDocument/2006/relationships/hyperlink" Target="https://www.cisssca.com/extranet/medecins-partenaires-et-professionnels/collaboration-interprofessionnelle-ci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iusss-capitalenationale.gouv.qc.ca/sites/d8/files/docs/ProfSante/RCPI/Grille-auto-evaluation-competences-CIP.pdf" TargetMode="External"/><Relationship Id="rId27" Type="http://schemas.openxmlformats.org/officeDocument/2006/relationships/hyperlink" Target="https://www.cisssca.com/extranet/medecins-partenaires-et-professionnels/collaboration-interprofessionnelle-cip" TargetMode="External"/><Relationship Id="rId30" Type="http://schemas.openxmlformats.org/officeDocument/2006/relationships/hyperlink" Target="https://www.ciusss-capitalenationale.gouv.qc.ca/personnel-sante/RCPI/pratiques-collaboratives/CIP" TargetMode="Externa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3C6332402A540B35F00BD4CC968BA" ma:contentTypeVersion="8" ma:contentTypeDescription="Create a new document." ma:contentTypeScope="" ma:versionID="04cd91ac5badfc240bbc22b7a7014e56">
  <xsd:schema xmlns:xsd="http://www.w3.org/2001/XMLSchema" xmlns:xs="http://www.w3.org/2001/XMLSchema" xmlns:p="http://schemas.microsoft.com/office/2006/metadata/properties" xmlns:ns2="e9831d2c-b216-456c-8d32-9eb77d200c1a" targetNamespace="http://schemas.microsoft.com/office/2006/metadata/properties" ma:root="true" ma:fieldsID="22ce0795c6d85f4d40550d8755315e1a" ns2:_="">
    <xsd:import namespace="e9831d2c-b216-456c-8d32-9eb77d200c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31d2c-b216-456c-8d32-9eb77d200c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56E30-32FC-44E2-B421-48C0FEC5C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31d2c-b216-456c-8d32-9eb77d200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DB072-54E6-4F0D-BDAC-63D7BF2A2456}">
  <ds:schemaRefs>
    <ds:schemaRef ds:uri="http://schemas.openxmlformats.org/officeDocument/2006/bibliography"/>
  </ds:schemaRefs>
</ds:datastoreItem>
</file>

<file path=customXml/itemProps3.xml><?xml version="1.0" encoding="utf-8"?>
<ds:datastoreItem xmlns:ds="http://schemas.openxmlformats.org/officeDocument/2006/customXml" ds:itemID="{A860C998-F0E8-4B37-855E-CE4B68159D68}">
  <ds:schemaRefs>
    <ds:schemaRef ds:uri="http://schemas.microsoft.com/sharepoint/v3/contenttype/forms"/>
  </ds:schemaRefs>
</ds:datastoreItem>
</file>

<file path=customXml/itemProps4.xml><?xml version="1.0" encoding="utf-8"?>
<ds:datastoreItem xmlns:ds="http://schemas.openxmlformats.org/officeDocument/2006/customXml" ds:itemID="{DA0A717D-051B-4E9E-A708-762E954F107E}">
  <ds:schemaRefs>
    <ds:schemaRef ds:uri="http://purl.org/dc/elements/1.1/"/>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www.w3.org/XML/1998/namespace"/>
    <ds:schemaRef ds:uri="e9831d2c-b216-456c-8d32-9eb77d200c1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427</Words>
  <Characters>2351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CISSS-CA</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Roy (CISSSCA DSM)</dc:creator>
  <cp:keywords/>
  <dc:description/>
  <cp:lastModifiedBy>Marilou</cp:lastModifiedBy>
  <cp:revision>10</cp:revision>
  <cp:lastPrinted>2022-09-30T16:40:00Z</cp:lastPrinted>
  <dcterms:created xsi:type="dcterms:W3CDTF">2026-03-31T14:40:00Z</dcterms:created>
  <dcterms:modified xsi:type="dcterms:W3CDTF">2026-05-08T11:04:00Z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0x0101009E73C6332402A540B35F00BD4CC968BA</vt:lpwstr>
  </property>
  <property fmtid="{D5CDD505-2E9C-101B-9397-08002B2CF9AE}" pid="3" name="MSIP_Label_6a7d8d5d-78e2-4a62-9fcd-016eb5e4c57c_Enabled">
    <vt:lpwstr>true</vt:lpwstr>
  </property>
  <property fmtid="{D5CDD505-2E9C-101B-9397-08002B2CF9AE}" pid="4" name="MSIP_Label_6a7d8d5d-78e2-4a62-9fcd-016eb5e4c57c_SetDate">
    <vt:lpwstr>2022-09-28T21:37:24Z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33734d39-eb4a-4503-8367-9116de358161</vt:lpwstr>
  </property>
  <property fmtid="{D5CDD505-2E9C-101B-9397-08002B2CF9AE}" pid="9" name="MSIP_Label_6a7d8d5d-78e2-4a62-9fcd-016eb5e4c57c_ContentBits">
    <vt:lpwstr>0</vt:lpwstr>
  </property>
</Properties>
</file>