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1B3135A" w14:textId="27F8C1E2" w:rsidR="002E0E87" w:rsidRDefault="006C40CC" w:rsidP="00D7059A">
      <w:pPr>
        <w:spacing w:after="0" w:line="240" w:lineRule="auto"/>
        <w:jc w:val="center"/>
        <w:rPr>
          <w:rFonts w:ascii="Arial Narrow" w:hAnsi="Arial Narrow"/>
          <w:b/>
        </w:rPr>
      </w:pPr>
      <w:r w:rsidRPr="00D7059A">
        <w:rPr>
          <w:rFonts w:ascii="Arial Narrow" w:hAnsi="Arial Narrow"/>
          <w:b/>
          <w:noProof/>
          <w:lang w:eastAsia="fr-CA"/>
        </w:rPr>
        <w:drawing>
          <wp:anchor distT="0" distB="0" distL="114300" distR="114300" simplePos="0" relativeHeight="251657216" behindDoc="0" locked="0" layoutInCell="1" allowOverlap="1" wp14:anchorId="5B20EE01" wp14:editId="53A33183">
            <wp:simplePos x="0" y="0"/>
            <wp:positionH relativeFrom="column">
              <wp:posOffset>-139424</wp:posOffset>
            </wp:positionH>
            <wp:positionV relativeFrom="paragraph">
              <wp:posOffset>-438012</wp:posOffset>
            </wp:positionV>
            <wp:extent cx="1773936" cy="841248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SSS_Chaudiere-Appalaches_Taille minimal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936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9FC3EE" w14:textId="594ADC78" w:rsidR="00923AC5" w:rsidRDefault="006C40CC" w:rsidP="00D7059A">
      <w:pPr>
        <w:spacing w:after="0" w:line="240" w:lineRule="auto"/>
        <w:jc w:val="center"/>
        <w:rPr>
          <w:rFonts w:ascii="Arial Narrow" w:hAnsi="Arial Narrow"/>
          <w:b/>
        </w:rPr>
      </w:pPr>
      <w:r>
        <w:rPr>
          <w:rFonts w:ascii="Arial Narrow" w:hAnsi="Arial Narrow"/>
          <w:b/>
        </w:rPr>
        <w:t>Trousse d’o</w:t>
      </w:r>
      <w:r w:rsidR="00A80B6F" w:rsidRPr="00D7059A">
        <w:rPr>
          <w:rFonts w:ascii="Arial Narrow" w:hAnsi="Arial Narrow"/>
          <w:b/>
        </w:rPr>
        <w:t>utils cliniques pour les SNT</w:t>
      </w:r>
    </w:p>
    <w:p w14:paraId="186938AA" w14:textId="5501BF75" w:rsidR="006C40CC" w:rsidRDefault="006C40CC" w:rsidP="00D7059A">
      <w:pPr>
        <w:spacing w:after="0" w:line="240" w:lineRule="auto"/>
        <w:jc w:val="center"/>
        <w:rPr>
          <w:rFonts w:ascii="Arial Narrow" w:hAnsi="Arial Narrow"/>
          <w:b/>
        </w:rPr>
      </w:pPr>
      <w:r>
        <w:rPr>
          <w:rFonts w:ascii="Arial Narrow" w:hAnsi="Arial Narrow"/>
          <w:b/>
        </w:rPr>
        <w:t>Dessercom</w:t>
      </w:r>
    </w:p>
    <w:p w14:paraId="695F14F2" w14:textId="7FB37F6C" w:rsidR="008C404D" w:rsidRDefault="008C404D" w:rsidP="00D7059A">
      <w:pPr>
        <w:spacing w:after="0" w:line="240" w:lineRule="auto"/>
        <w:jc w:val="center"/>
        <w:rPr>
          <w:rFonts w:ascii="Arial Narrow" w:hAnsi="Arial Narrow"/>
          <w:b/>
        </w:rPr>
      </w:pPr>
    </w:p>
    <w:p w14:paraId="022C7528" w14:textId="45C6E262" w:rsidR="00A80B6F" w:rsidRPr="008C404D" w:rsidRDefault="00193354" w:rsidP="008C404D">
      <w:pPr>
        <w:spacing w:after="0" w:line="240" w:lineRule="auto"/>
        <w:jc w:val="both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Ce document regroupe les principaux outils cliniques dont l’infirmière peut se référer selon le contexte du SNT et du profil de la clientèle. </w:t>
      </w:r>
      <w:r w:rsidR="00951417">
        <w:rPr>
          <w:rFonts w:ascii="Arial Narrow" w:hAnsi="Arial Narrow"/>
          <w:sz w:val="20"/>
          <w:szCs w:val="20"/>
        </w:rPr>
        <w:t>L</w:t>
      </w:r>
      <w:r w:rsidR="00AE43BD">
        <w:rPr>
          <w:rFonts w:ascii="Arial Narrow" w:hAnsi="Arial Narrow"/>
          <w:sz w:val="20"/>
          <w:szCs w:val="20"/>
        </w:rPr>
        <w:t>a pertinence d’appliquer ces outils doit être adaptée au contexte du SNT et à</w:t>
      </w:r>
      <w:r w:rsidR="00951417">
        <w:rPr>
          <w:rFonts w:ascii="Arial Narrow" w:hAnsi="Arial Narrow"/>
          <w:sz w:val="20"/>
          <w:szCs w:val="20"/>
        </w:rPr>
        <w:t xml:space="preserve"> la clientèle visée. Ce document </w:t>
      </w:r>
      <w:r w:rsidR="008C404D">
        <w:rPr>
          <w:rFonts w:ascii="Arial Narrow" w:hAnsi="Arial Narrow"/>
          <w:sz w:val="20"/>
          <w:szCs w:val="20"/>
        </w:rPr>
        <w:t>est su</w:t>
      </w:r>
      <w:r w:rsidR="00951417">
        <w:rPr>
          <w:rFonts w:ascii="Arial Narrow" w:hAnsi="Arial Narrow"/>
          <w:sz w:val="20"/>
          <w:szCs w:val="20"/>
        </w:rPr>
        <w:t xml:space="preserve">jet aux changements. </w:t>
      </w:r>
      <w:r w:rsidR="002E0E87">
        <w:rPr>
          <w:rFonts w:ascii="Arial Narrow" w:hAnsi="Arial Narrow"/>
          <w:sz w:val="20"/>
          <w:szCs w:val="20"/>
        </w:rPr>
        <w:t>A</w:t>
      </w:r>
      <w:r w:rsidR="00951417">
        <w:rPr>
          <w:rFonts w:ascii="Arial Narrow" w:hAnsi="Arial Narrow"/>
          <w:sz w:val="20"/>
          <w:szCs w:val="20"/>
        </w:rPr>
        <w:t>u besoin, consulter la conseillère en soins infirmiers.</w:t>
      </w:r>
    </w:p>
    <w:p w14:paraId="7AB2EB8D" w14:textId="77777777" w:rsidR="008C404D" w:rsidRPr="003137E9" w:rsidRDefault="008C404D" w:rsidP="008C404D">
      <w:pPr>
        <w:spacing w:after="0" w:line="240" w:lineRule="auto"/>
        <w:jc w:val="both"/>
        <w:rPr>
          <w:rFonts w:ascii="Arial Narrow" w:hAnsi="Arial Narrow"/>
        </w:rPr>
      </w:pPr>
    </w:p>
    <w:tbl>
      <w:tblPr>
        <w:tblStyle w:val="Grilledutableau"/>
        <w:tblW w:w="0" w:type="auto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5954"/>
        <w:gridCol w:w="1843"/>
      </w:tblGrid>
      <w:tr w:rsidR="00A80B6F" w:rsidRPr="003137E9" w14:paraId="0667C99E" w14:textId="77777777" w:rsidTr="002E0E87">
        <w:trPr>
          <w:trHeight w:val="283"/>
        </w:trPr>
        <w:tc>
          <w:tcPr>
            <w:tcW w:w="9606" w:type="dxa"/>
            <w:gridSpan w:val="3"/>
            <w:shd w:val="clear" w:color="auto" w:fill="C6D9F1" w:themeFill="text2" w:themeFillTint="33"/>
            <w:vAlign w:val="center"/>
          </w:tcPr>
          <w:p w14:paraId="7E971E06" w14:textId="0C4635DF" w:rsidR="00A80B6F" w:rsidRPr="003137E9" w:rsidRDefault="00A80B6F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Prévention des chutes</w:t>
            </w:r>
            <w:r w:rsidR="0097373D">
              <w:rPr>
                <w:rFonts w:ascii="Arial Narrow" w:hAnsi="Arial Narrow"/>
                <w:b/>
                <w:smallCaps/>
                <w:sz w:val="18"/>
                <w:szCs w:val="18"/>
              </w:rPr>
              <w:t xml:space="preserve"> et post-chute</w:t>
            </w:r>
          </w:p>
        </w:tc>
      </w:tr>
      <w:tr w:rsidR="002F53E8" w:rsidRPr="003137E9" w14:paraId="10EF0C44" w14:textId="77777777" w:rsidTr="00AE1E11">
        <w:tc>
          <w:tcPr>
            <w:tcW w:w="1809" w:type="dxa"/>
            <w:vMerge w:val="restart"/>
          </w:tcPr>
          <w:p w14:paraId="56AE5923" w14:textId="77777777" w:rsidR="002F53E8" w:rsidRPr="003137E9" w:rsidRDefault="002F53E8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Programme de prévention des chutes</w:t>
            </w:r>
          </w:p>
        </w:tc>
        <w:tc>
          <w:tcPr>
            <w:tcW w:w="5954" w:type="dxa"/>
            <w:tcBorders>
              <w:bottom w:val="dotted" w:sz="4" w:space="0" w:color="0070C0"/>
            </w:tcBorders>
          </w:tcPr>
          <w:p w14:paraId="6EBCD8BB" w14:textId="78F70023" w:rsidR="002F53E8" w:rsidRPr="003137E9" w:rsidRDefault="002F53E8" w:rsidP="00FD6C80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Programme complet</w:t>
            </w:r>
          </w:p>
        </w:tc>
        <w:tc>
          <w:tcPr>
            <w:tcW w:w="1843" w:type="dxa"/>
            <w:tcBorders>
              <w:bottom w:val="dotted" w:sz="4" w:space="0" w:color="0070C0"/>
            </w:tcBorders>
            <w:vAlign w:val="center"/>
          </w:tcPr>
          <w:p w14:paraId="5DD35EF7" w14:textId="1301B000" w:rsidR="002F53E8" w:rsidRPr="003137E9" w:rsidRDefault="008D1F70" w:rsidP="00D705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24" w:dyaOrig="792" w14:anchorId="2B0FF6C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.7pt;height:25.8pt" o:ole="">
                  <v:imagedata r:id="rId9" o:title=""/>
                </v:shape>
                <o:OLEObject Type="Embed" ProgID="AcroExch.Document.DC" ShapeID="_x0000_i1025" DrawAspect="Icon" ObjectID="_1668593503" r:id="rId10"/>
              </w:object>
            </w:r>
          </w:p>
        </w:tc>
      </w:tr>
      <w:tr w:rsidR="002F53E8" w:rsidRPr="003137E9" w14:paraId="74763DEE" w14:textId="77777777" w:rsidTr="00AE1E11">
        <w:tc>
          <w:tcPr>
            <w:tcW w:w="1809" w:type="dxa"/>
            <w:vMerge/>
          </w:tcPr>
          <w:p w14:paraId="760DF9EF" w14:textId="77777777" w:rsidR="002F53E8" w:rsidRPr="003137E9" w:rsidRDefault="002F53E8" w:rsidP="00D7059A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113A2A3B" w14:textId="402CD6F2" w:rsidR="002F53E8" w:rsidRPr="003137E9" w:rsidRDefault="002F53E8" w:rsidP="00E26A1C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Algorithme (</w:t>
            </w:r>
            <w:r w:rsidR="00E26A1C">
              <w:rPr>
                <w:rFonts w:ascii="Arial Narrow" w:hAnsi="Arial Narrow"/>
                <w:sz w:val="18"/>
                <w:szCs w:val="18"/>
              </w:rPr>
              <w:t>a</w:t>
            </w:r>
            <w:r w:rsidRPr="003137E9">
              <w:rPr>
                <w:rFonts w:ascii="Arial Narrow" w:hAnsi="Arial Narrow"/>
                <w:sz w:val="18"/>
                <w:szCs w:val="18"/>
              </w:rPr>
              <w:t>nnexe 2A)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7F72DC31" w14:textId="46DE21BB" w:rsidR="002F53E8" w:rsidRPr="003137E9" w:rsidRDefault="00FD6C80" w:rsidP="00D705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1" w:dyaOrig="990" w14:anchorId="1E7AA3EF">
                <v:shape id="_x0000_i1026" type="#_x0000_t75" style="width:46.2pt;height:31.15pt" o:ole="">
                  <v:imagedata r:id="rId11" o:title=""/>
                </v:shape>
                <o:OLEObject Type="Embed" ProgID="AcroExch.Document.DC" ShapeID="_x0000_i1026" DrawAspect="Icon" ObjectID="_1668593504" r:id="rId12"/>
              </w:object>
            </w:r>
          </w:p>
        </w:tc>
      </w:tr>
      <w:tr w:rsidR="002F53E8" w:rsidRPr="003137E9" w14:paraId="6DE6EE3E" w14:textId="77777777" w:rsidTr="00211059">
        <w:tc>
          <w:tcPr>
            <w:tcW w:w="1809" w:type="dxa"/>
            <w:vMerge/>
          </w:tcPr>
          <w:p w14:paraId="46F80BEE" w14:textId="77777777" w:rsidR="002F53E8" w:rsidRPr="003137E9" w:rsidRDefault="002F53E8" w:rsidP="00D7059A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34EE7657" w14:textId="10FF234D" w:rsidR="002F53E8" w:rsidRPr="003137E9" w:rsidRDefault="002F53E8" w:rsidP="00211059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 xml:space="preserve">Formulaire </w:t>
            </w:r>
            <w:r w:rsidRPr="00211059">
              <w:rPr>
                <w:rFonts w:ascii="Arial Narrow" w:hAnsi="Arial Narrow"/>
                <w:i/>
                <w:sz w:val="18"/>
                <w:szCs w:val="18"/>
              </w:rPr>
              <w:t>Dépistage des facteurs des risques de chute</w:t>
            </w:r>
            <w:r w:rsidRPr="003137E9">
              <w:rPr>
                <w:rFonts w:ascii="Arial Narrow" w:hAnsi="Arial Narrow"/>
                <w:sz w:val="18"/>
                <w:szCs w:val="18"/>
              </w:rPr>
              <w:t xml:space="preserve"> REG0252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3B3EA905" w14:textId="671A6597" w:rsidR="002F53E8" w:rsidRPr="003137E9" w:rsidRDefault="00AF1D39" w:rsidP="00D705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1" w:dyaOrig="990" w14:anchorId="61EFBC6C">
                <v:shape id="_x0000_i1027" type="#_x0000_t75" style="width:45.65pt;height:32.25pt" o:ole="">
                  <v:imagedata r:id="rId13" o:title=""/>
                </v:shape>
                <o:OLEObject Type="Embed" ProgID="AcroExch.Document.DC" ShapeID="_x0000_i1027" DrawAspect="Icon" ObjectID="_1668593505" r:id="rId14"/>
              </w:object>
            </w:r>
          </w:p>
        </w:tc>
      </w:tr>
      <w:tr w:rsidR="002F53E8" w:rsidRPr="003137E9" w14:paraId="4111B56D" w14:textId="77777777" w:rsidTr="00AE1E11">
        <w:tc>
          <w:tcPr>
            <w:tcW w:w="1809" w:type="dxa"/>
            <w:vMerge/>
          </w:tcPr>
          <w:p w14:paraId="794F9EDA" w14:textId="77777777" w:rsidR="002F53E8" w:rsidRPr="003137E9" w:rsidRDefault="002F53E8" w:rsidP="00D7059A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single" w:sz="4" w:space="0" w:color="0070C0"/>
            </w:tcBorders>
          </w:tcPr>
          <w:p w14:paraId="7E8DFD2A" w14:textId="36CD406B" w:rsidR="002F53E8" w:rsidRPr="003137E9" w:rsidRDefault="002F53E8" w:rsidP="00FD6C80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Interventions préventives universelles</w:t>
            </w:r>
          </w:p>
        </w:tc>
        <w:tc>
          <w:tcPr>
            <w:tcW w:w="1843" w:type="dxa"/>
            <w:tcBorders>
              <w:top w:val="dotted" w:sz="4" w:space="0" w:color="0070C0"/>
              <w:bottom w:val="single" w:sz="4" w:space="0" w:color="0070C0"/>
            </w:tcBorders>
            <w:vAlign w:val="center"/>
          </w:tcPr>
          <w:p w14:paraId="28362AB9" w14:textId="2792FA7C" w:rsidR="002F53E8" w:rsidRPr="003137E9" w:rsidRDefault="00AF1D39" w:rsidP="00D705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1" w:dyaOrig="990" w14:anchorId="451C68B4">
                <v:shape id="_x0000_i1028" type="#_x0000_t75" style="width:48.9pt;height:32.25pt" o:ole="">
                  <v:imagedata r:id="rId15" o:title=""/>
                </v:shape>
                <o:OLEObject Type="Embed" ProgID="AcroExch.Document.DC" ShapeID="_x0000_i1028" DrawAspect="Icon" ObjectID="_1668593506" r:id="rId16"/>
              </w:object>
            </w:r>
          </w:p>
        </w:tc>
      </w:tr>
      <w:tr w:rsidR="00E52A58" w:rsidRPr="003137E9" w14:paraId="1A47C428" w14:textId="77777777" w:rsidTr="00243A8A">
        <w:trPr>
          <w:trHeight w:val="664"/>
        </w:trPr>
        <w:tc>
          <w:tcPr>
            <w:tcW w:w="1809" w:type="dxa"/>
          </w:tcPr>
          <w:p w14:paraId="0E5979B9" w14:textId="65C3EC8A" w:rsidR="00E52A58" w:rsidRPr="003137E9" w:rsidRDefault="009952AD" w:rsidP="00D7059A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Évaluation post-chute</w:t>
            </w:r>
          </w:p>
        </w:tc>
        <w:tc>
          <w:tcPr>
            <w:tcW w:w="5954" w:type="dxa"/>
            <w:tcBorders>
              <w:top w:val="single" w:sz="4" w:space="0" w:color="0070C0"/>
            </w:tcBorders>
          </w:tcPr>
          <w:p w14:paraId="199F6775" w14:textId="541E69A0" w:rsidR="00E52A58" w:rsidRPr="00250CE0" w:rsidRDefault="00E52A58" w:rsidP="00250CE0">
            <w:pPr>
              <w:rPr>
                <w:rFonts w:ascii="Arial Narrow" w:hAnsi="Arial Narrow"/>
                <w:sz w:val="18"/>
                <w:szCs w:val="18"/>
              </w:rPr>
            </w:pPr>
            <w:r w:rsidRPr="00250CE0">
              <w:rPr>
                <w:rFonts w:ascii="Arial Narrow" w:hAnsi="Arial Narrow"/>
                <w:sz w:val="18"/>
                <w:szCs w:val="18"/>
              </w:rPr>
              <w:t xml:space="preserve">Formulaire </w:t>
            </w:r>
            <w:r w:rsidR="00250CE0" w:rsidRPr="00250CE0">
              <w:rPr>
                <w:rFonts w:ascii="Arial Narrow" w:hAnsi="Arial Narrow"/>
                <w:i/>
                <w:sz w:val="18"/>
                <w:szCs w:val="18"/>
              </w:rPr>
              <w:t>Grille d’analyse postchute</w:t>
            </w:r>
            <w:r w:rsidR="00250CE0" w:rsidRPr="00250CE0">
              <w:rPr>
                <w:rFonts w:ascii="Arial Narrow" w:hAnsi="Arial Narrow"/>
                <w:sz w:val="18"/>
                <w:szCs w:val="18"/>
              </w:rPr>
              <w:t xml:space="preserve"> (0393) F03-98</w:t>
            </w:r>
          </w:p>
        </w:tc>
        <w:tc>
          <w:tcPr>
            <w:tcW w:w="1843" w:type="dxa"/>
            <w:tcBorders>
              <w:top w:val="single" w:sz="4" w:space="0" w:color="0070C0"/>
            </w:tcBorders>
            <w:vAlign w:val="center"/>
          </w:tcPr>
          <w:p w14:paraId="1350B54B" w14:textId="73A3E2A2" w:rsidR="00E52A58" w:rsidRDefault="00AF1D39" w:rsidP="00D705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</w:rPr>
              <w:object w:dxaOrig="1537" w:dyaOrig="993" w14:anchorId="241177A2">
                <v:shape id="_x0000_i1029" type="#_x0000_t75" style="width:50.5pt;height:32.25pt" o:ole="">
                  <v:imagedata r:id="rId17" o:title=""/>
                </v:shape>
                <o:OLEObject Type="Embed" ProgID="AcroExch.Document.DC" ShapeID="_x0000_i1029" DrawAspect="Icon" ObjectID="_1668593507" r:id="rId18"/>
              </w:object>
            </w:r>
          </w:p>
        </w:tc>
      </w:tr>
      <w:tr w:rsidR="0086670C" w:rsidRPr="003137E9" w14:paraId="12F71FD4" w14:textId="77777777" w:rsidTr="002E0E87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3DB63AB6" w14:textId="5E8D22E1" w:rsidR="0086670C" w:rsidRPr="003137E9" w:rsidRDefault="0086670C" w:rsidP="00F101DD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Soins de la peau et des plaies</w:t>
            </w:r>
            <w:r w:rsidR="001E49C7">
              <w:rPr>
                <w:rFonts w:ascii="Arial Narrow" w:hAnsi="Arial Narrow"/>
                <w:b/>
                <w:smallCaps/>
                <w:sz w:val="18"/>
                <w:szCs w:val="18"/>
              </w:rPr>
              <w:t xml:space="preserve"> </w:t>
            </w:r>
          </w:p>
        </w:tc>
      </w:tr>
      <w:tr w:rsidR="002F53E8" w:rsidRPr="003137E9" w14:paraId="6F03AC6E" w14:textId="77777777" w:rsidTr="00AE1E11">
        <w:tc>
          <w:tcPr>
            <w:tcW w:w="1809" w:type="dxa"/>
            <w:vMerge w:val="restart"/>
            <w:tcBorders>
              <w:bottom w:val="single" w:sz="4" w:space="0" w:color="0070C0"/>
            </w:tcBorders>
          </w:tcPr>
          <w:p w14:paraId="2D8CB4F9" w14:textId="503195FA" w:rsidR="002F53E8" w:rsidRPr="003137E9" w:rsidRDefault="006C40CC" w:rsidP="006C40CC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Produits en</w:t>
            </w:r>
            <w:r w:rsidR="002E0E87"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="002F53E8" w:rsidRPr="003137E9">
              <w:rPr>
                <w:rFonts w:ascii="Arial Narrow" w:hAnsi="Arial Narrow"/>
                <w:sz w:val="18"/>
                <w:szCs w:val="18"/>
              </w:rPr>
              <w:t>soins de peau</w:t>
            </w:r>
            <w:r>
              <w:rPr>
                <w:rFonts w:ascii="Arial Narrow" w:hAnsi="Arial Narrow"/>
                <w:sz w:val="18"/>
                <w:szCs w:val="18"/>
              </w:rPr>
              <w:t xml:space="preserve"> et des plaies</w:t>
            </w:r>
          </w:p>
        </w:tc>
        <w:tc>
          <w:tcPr>
            <w:tcW w:w="5954" w:type="dxa"/>
            <w:tcBorders>
              <w:bottom w:val="dotted" w:sz="4" w:space="0" w:color="0070C0"/>
            </w:tcBorders>
          </w:tcPr>
          <w:p w14:paraId="353953CB" w14:textId="1169B155" w:rsidR="00271AE3" w:rsidRPr="003137E9" w:rsidRDefault="002F53E8" w:rsidP="00FD6C80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Guide d’utilisation des produits en soins de la peau</w:t>
            </w:r>
          </w:p>
        </w:tc>
        <w:tc>
          <w:tcPr>
            <w:tcW w:w="1843" w:type="dxa"/>
            <w:tcBorders>
              <w:bottom w:val="dotted" w:sz="4" w:space="0" w:color="0070C0"/>
            </w:tcBorders>
            <w:vAlign w:val="center"/>
          </w:tcPr>
          <w:p w14:paraId="73506A1C" w14:textId="0519654F" w:rsidR="002F53E8" w:rsidRPr="003137E9" w:rsidRDefault="00FD6C80" w:rsidP="00271AE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9849618">
                <v:shape id="_x0000_i1030" type="#_x0000_t75" style="width:51.05pt;height:34.95pt" o:ole="">
                  <v:imagedata r:id="rId19" o:title=""/>
                </v:shape>
                <o:OLEObject Type="Embed" ProgID="AcroExch.Document.DC" ShapeID="_x0000_i1030" DrawAspect="Icon" ObjectID="_1668593508" r:id="rId20"/>
              </w:object>
            </w:r>
          </w:p>
        </w:tc>
      </w:tr>
      <w:tr w:rsidR="002F53E8" w:rsidRPr="003137E9" w14:paraId="3CF65FDC" w14:textId="77777777" w:rsidTr="00AE1E11">
        <w:tc>
          <w:tcPr>
            <w:tcW w:w="1809" w:type="dxa"/>
            <w:vMerge/>
            <w:tcBorders>
              <w:top w:val="single" w:sz="4" w:space="0" w:color="0070C0"/>
              <w:bottom w:val="single" w:sz="4" w:space="0" w:color="0070C0"/>
            </w:tcBorders>
          </w:tcPr>
          <w:p w14:paraId="10B10A1C" w14:textId="77777777" w:rsidR="002F53E8" w:rsidRPr="003137E9" w:rsidRDefault="002F53E8" w:rsidP="00D7059A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single" w:sz="4" w:space="0" w:color="0070C0"/>
            </w:tcBorders>
          </w:tcPr>
          <w:p w14:paraId="72DD853F" w14:textId="06D801C0" w:rsidR="002F53E8" w:rsidRPr="003137E9" w:rsidRDefault="002F53E8" w:rsidP="00FD6C80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 xml:space="preserve">Aide-mémoire : produits et pansements disponibles en soins </w:t>
            </w:r>
            <w:r w:rsidR="00263AF9">
              <w:rPr>
                <w:rFonts w:ascii="Arial Narrow" w:hAnsi="Arial Narrow"/>
                <w:sz w:val="18"/>
                <w:szCs w:val="18"/>
              </w:rPr>
              <w:t>de plaies</w:t>
            </w:r>
          </w:p>
        </w:tc>
        <w:tc>
          <w:tcPr>
            <w:tcW w:w="1843" w:type="dxa"/>
            <w:tcBorders>
              <w:top w:val="dotted" w:sz="4" w:space="0" w:color="0070C0"/>
              <w:bottom w:val="single" w:sz="4" w:space="0" w:color="0070C0"/>
            </w:tcBorders>
            <w:vAlign w:val="center"/>
          </w:tcPr>
          <w:p w14:paraId="374DC11E" w14:textId="69C4CE9C" w:rsidR="002F53E8" w:rsidRPr="003137E9" w:rsidRDefault="00AF1D39" w:rsidP="00271AE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24" w:dyaOrig="792" w14:anchorId="25762318">
                <v:shape id="_x0000_i1031" type="#_x0000_t75" style="width:49.95pt;height:32.25pt" o:ole="">
                  <v:imagedata r:id="rId21" o:title=""/>
                </v:shape>
                <o:OLEObject Type="Embed" ProgID="AcroExch.Document.DC" ShapeID="_x0000_i1031" DrawAspect="Icon" ObjectID="_1668593509" r:id="rId22"/>
              </w:object>
            </w:r>
          </w:p>
        </w:tc>
      </w:tr>
      <w:tr w:rsidR="0086670C" w:rsidRPr="003137E9" w14:paraId="17597FBB" w14:textId="77777777" w:rsidTr="00243A8A">
        <w:tc>
          <w:tcPr>
            <w:tcW w:w="1809" w:type="dxa"/>
            <w:tcBorders>
              <w:top w:val="single" w:sz="4" w:space="0" w:color="0070C0"/>
            </w:tcBorders>
          </w:tcPr>
          <w:p w14:paraId="21FAD5D2" w14:textId="7F0E59DF" w:rsidR="0086670C" w:rsidRPr="003137E9" w:rsidRDefault="006C40CC" w:rsidP="006C40CC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L</w:t>
            </w:r>
            <w:r w:rsidR="0086670C" w:rsidRPr="003137E9">
              <w:rPr>
                <w:rFonts w:ascii="Arial Narrow" w:hAnsi="Arial Narrow"/>
                <w:sz w:val="18"/>
                <w:szCs w:val="18"/>
              </w:rPr>
              <w:t>ésions de pression</w:t>
            </w:r>
          </w:p>
        </w:tc>
        <w:tc>
          <w:tcPr>
            <w:tcW w:w="5954" w:type="dxa"/>
            <w:tcBorders>
              <w:top w:val="single" w:sz="4" w:space="0" w:color="0070C0"/>
            </w:tcBorders>
          </w:tcPr>
          <w:p w14:paraId="2EE99DED" w14:textId="78069A67" w:rsidR="0086670C" w:rsidRPr="00250CE0" w:rsidRDefault="008C404D" w:rsidP="00250CE0">
            <w:pPr>
              <w:rPr>
                <w:rFonts w:ascii="Arial Narrow" w:hAnsi="Arial Narrow"/>
                <w:sz w:val="18"/>
                <w:szCs w:val="18"/>
              </w:rPr>
            </w:pPr>
            <w:r w:rsidRPr="00250CE0">
              <w:rPr>
                <w:rFonts w:ascii="Arial Narrow" w:hAnsi="Arial Narrow"/>
                <w:sz w:val="18"/>
                <w:szCs w:val="18"/>
              </w:rPr>
              <w:t xml:space="preserve">Formulaire </w:t>
            </w:r>
            <w:r w:rsidR="00250CE0" w:rsidRPr="00250CE0">
              <w:rPr>
                <w:rFonts w:ascii="Arial Narrow" w:hAnsi="Arial Narrow"/>
                <w:i/>
                <w:sz w:val="18"/>
                <w:szCs w:val="18"/>
              </w:rPr>
              <w:t>Mesure des paramètres de Braden de plaies de pression selon l’échelle de Braden</w:t>
            </w:r>
            <w:r w:rsidR="00250CE0" w:rsidRPr="00250CE0">
              <w:rPr>
                <w:rFonts w:ascii="Arial Narrow" w:hAnsi="Arial Narrow"/>
                <w:sz w:val="18"/>
                <w:szCs w:val="18"/>
              </w:rPr>
              <w:t xml:space="preserve"> (7704) F77-04</w:t>
            </w:r>
          </w:p>
        </w:tc>
        <w:tc>
          <w:tcPr>
            <w:tcW w:w="1843" w:type="dxa"/>
            <w:tcBorders>
              <w:top w:val="single" w:sz="4" w:space="0" w:color="0070C0"/>
            </w:tcBorders>
            <w:vAlign w:val="center"/>
          </w:tcPr>
          <w:p w14:paraId="535C4F42" w14:textId="5D57C2B8" w:rsidR="0086670C" w:rsidRPr="003137E9" w:rsidRDefault="00AF1D39" w:rsidP="00271AE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</w:rPr>
              <w:object w:dxaOrig="1537" w:dyaOrig="993" w14:anchorId="7B4C617E">
                <v:shape id="_x0000_i1032" type="#_x0000_t75" style="width:47.8pt;height:31.15pt" o:ole="">
                  <v:imagedata r:id="rId23" o:title=""/>
                </v:shape>
                <o:OLEObject Type="Embed" ProgID="AcroExch.Document.DC" ShapeID="_x0000_i1032" DrawAspect="Icon" ObjectID="_1668593510" r:id="rId24"/>
              </w:object>
            </w:r>
          </w:p>
        </w:tc>
      </w:tr>
      <w:tr w:rsidR="00FA38EA" w:rsidRPr="003137E9" w14:paraId="5F44A830" w14:textId="77777777" w:rsidTr="00FD6C80">
        <w:tc>
          <w:tcPr>
            <w:tcW w:w="1809" w:type="dxa"/>
            <w:tcBorders>
              <w:top w:val="dotted" w:sz="4" w:space="0" w:color="B8CCE4" w:themeColor="accent1" w:themeTint="66"/>
            </w:tcBorders>
          </w:tcPr>
          <w:p w14:paraId="24012731" w14:textId="45D92A4F" w:rsidR="00FA38EA" w:rsidRPr="003137E9" w:rsidRDefault="006C40CC" w:rsidP="006C40CC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Évaluation et suivi de p</w:t>
            </w:r>
            <w:r w:rsidR="00FA38EA">
              <w:rPr>
                <w:rFonts w:ascii="Arial Narrow" w:hAnsi="Arial Narrow"/>
                <w:sz w:val="18"/>
                <w:szCs w:val="18"/>
              </w:rPr>
              <w:t>laies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14:paraId="5B4944F6" w14:textId="583784C3" w:rsidR="00FA38EA" w:rsidRPr="00250CE0" w:rsidRDefault="00121657" w:rsidP="00250CE0">
            <w:pPr>
              <w:rPr>
                <w:rFonts w:ascii="Arial Narrow" w:hAnsi="Arial Narrow"/>
                <w:sz w:val="18"/>
                <w:szCs w:val="18"/>
              </w:rPr>
            </w:pPr>
            <w:r w:rsidRPr="00250CE0">
              <w:rPr>
                <w:rFonts w:ascii="Arial Narrow" w:hAnsi="Arial Narrow"/>
                <w:sz w:val="18"/>
                <w:szCs w:val="18"/>
              </w:rPr>
              <w:t xml:space="preserve">Formulaire </w:t>
            </w:r>
            <w:r w:rsidR="00250CE0" w:rsidRPr="00250CE0">
              <w:rPr>
                <w:rFonts w:ascii="Arial Narrow" w:hAnsi="Arial Narrow"/>
                <w:i/>
                <w:sz w:val="18"/>
                <w:szCs w:val="18"/>
              </w:rPr>
              <w:t>Évaluation et suivi de plaies – Mission hospitalière</w:t>
            </w:r>
            <w:r w:rsidR="00250CE0" w:rsidRPr="00250CE0">
              <w:rPr>
                <w:rFonts w:ascii="Arial Narrow" w:hAnsi="Arial Narrow"/>
                <w:sz w:val="18"/>
                <w:szCs w:val="18"/>
              </w:rPr>
              <w:t xml:space="preserve"> (0306) F03-06</w:t>
            </w:r>
          </w:p>
        </w:tc>
        <w:tc>
          <w:tcPr>
            <w:tcW w:w="1843" w:type="dxa"/>
            <w:tcBorders>
              <w:top w:val="dotted" w:sz="4" w:space="0" w:color="B8CCE4" w:themeColor="accent1" w:themeTint="66"/>
            </w:tcBorders>
            <w:vAlign w:val="center"/>
          </w:tcPr>
          <w:p w14:paraId="24E77A1E" w14:textId="7D9B9D9D" w:rsidR="00FA38EA" w:rsidRDefault="00AF1D39" w:rsidP="00271AE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</w:rPr>
              <w:object w:dxaOrig="1537" w:dyaOrig="993" w14:anchorId="6C554BC5">
                <v:shape id="_x0000_i1033" type="#_x0000_t75" style="width:53.2pt;height:33.3pt" o:ole="">
                  <v:imagedata r:id="rId25" o:title=""/>
                </v:shape>
                <o:OLEObject Type="Embed" ProgID="AcroExch.Document.DC" ShapeID="_x0000_i1033" DrawAspect="Icon" ObjectID="_1668593511" r:id="rId26"/>
              </w:object>
            </w:r>
          </w:p>
        </w:tc>
      </w:tr>
      <w:tr w:rsidR="007A63E7" w:rsidRPr="003137E9" w14:paraId="3ED0E645" w14:textId="77777777" w:rsidTr="00FD6C80">
        <w:tc>
          <w:tcPr>
            <w:tcW w:w="1809" w:type="dxa"/>
            <w:tcBorders>
              <w:top w:val="dotted" w:sz="4" w:space="0" w:color="B8CCE4" w:themeColor="accent1" w:themeTint="66"/>
            </w:tcBorders>
          </w:tcPr>
          <w:p w14:paraId="0D6B9E72" w14:textId="728369E3" w:rsidR="007A63E7" w:rsidRDefault="00F101DD" w:rsidP="002E0E87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Tubigrip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14:paraId="74AA407F" w14:textId="4A808033" w:rsidR="007A63E7" w:rsidRPr="00250CE0" w:rsidRDefault="00F101DD" w:rsidP="00250CE0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Guide pour l’utilisation du Tubigrip</w:t>
            </w:r>
          </w:p>
        </w:tc>
        <w:tc>
          <w:tcPr>
            <w:tcW w:w="1843" w:type="dxa"/>
            <w:tcBorders>
              <w:top w:val="dotted" w:sz="4" w:space="0" w:color="B8CCE4" w:themeColor="accent1" w:themeTint="66"/>
            </w:tcBorders>
            <w:vAlign w:val="center"/>
          </w:tcPr>
          <w:p w14:paraId="4279341C" w14:textId="61A54CFB" w:rsidR="007A63E7" w:rsidRDefault="00AF1D39" w:rsidP="00271AE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object w:dxaOrig="1537" w:dyaOrig="993" w14:anchorId="65318248">
                <v:shape id="_x0000_i1034" type="#_x0000_t75" style="width:51.6pt;height:32.8pt" o:ole="">
                  <v:imagedata r:id="rId27" o:title=""/>
                </v:shape>
                <o:OLEObject Type="Embed" ProgID="AcroExch.Document.DC" ShapeID="_x0000_i1034" DrawAspect="Icon" ObjectID="_1668593512" r:id="rId28"/>
              </w:object>
            </w:r>
          </w:p>
        </w:tc>
      </w:tr>
      <w:tr w:rsidR="006C40CC" w:rsidRPr="003137E9" w14:paraId="3A7A2423" w14:textId="77777777" w:rsidTr="00FD6C80">
        <w:tc>
          <w:tcPr>
            <w:tcW w:w="1809" w:type="dxa"/>
            <w:tcBorders>
              <w:top w:val="dotted" w:sz="4" w:space="0" w:color="B8CCE4" w:themeColor="accent1" w:themeTint="66"/>
            </w:tcBorders>
          </w:tcPr>
          <w:p w14:paraId="66096BB7" w14:textId="151FA194" w:rsidR="006C40CC" w:rsidRDefault="006C40CC" w:rsidP="002E0E87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Système de compression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14:paraId="12764A69" w14:textId="280EF33D" w:rsidR="006C40CC" w:rsidRPr="00F101DD" w:rsidRDefault="00F101DD" w:rsidP="00250CE0">
            <w:pPr>
              <w:rPr>
                <w:rFonts w:ascii="Arial Narrow" w:hAnsi="Arial Narrow"/>
                <w:sz w:val="18"/>
                <w:szCs w:val="18"/>
              </w:rPr>
            </w:pPr>
            <w:r w:rsidRPr="00F101DD">
              <w:rPr>
                <w:rFonts w:ascii="Arial Narrow" w:hAnsi="Arial Narrow"/>
                <w:sz w:val="18"/>
                <w:szCs w:val="18"/>
              </w:rPr>
              <w:t>Aide-mémoire : Systèmes de compression élastique et inélastique</w:t>
            </w:r>
          </w:p>
        </w:tc>
        <w:tc>
          <w:tcPr>
            <w:tcW w:w="1843" w:type="dxa"/>
            <w:tcBorders>
              <w:top w:val="dotted" w:sz="4" w:space="0" w:color="B8CCE4" w:themeColor="accent1" w:themeTint="66"/>
            </w:tcBorders>
            <w:vAlign w:val="center"/>
          </w:tcPr>
          <w:p w14:paraId="5F116C71" w14:textId="48B5455F" w:rsidR="006C40CC" w:rsidRDefault="00AF1D39" w:rsidP="00271AE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object w:dxaOrig="1537" w:dyaOrig="993" w14:anchorId="5D27FC5B">
                <v:shape id="_x0000_i1035" type="#_x0000_t75" style="width:53.2pt;height:34.95pt" o:ole="">
                  <v:imagedata r:id="rId29" o:title=""/>
                </v:shape>
                <o:OLEObject Type="Embed" ProgID="AcroExch.Document.DC" ShapeID="_x0000_i1035" DrawAspect="Icon" ObjectID="_1668593513" r:id="rId30"/>
              </w:object>
            </w:r>
          </w:p>
        </w:tc>
      </w:tr>
      <w:tr w:rsidR="003368F5" w:rsidRPr="003137E9" w14:paraId="7392D707" w14:textId="77777777" w:rsidTr="00902434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15337EC4" w14:textId="675FDDB5" w:rsidR="003368F5" w:rsidRPr="003137E9" w:rsidRDefault="003368F5" w:rsidP="0090243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Mesures de contrôle</w:t>
            </w:r>
          </w:p>
        </w:tc>
      </w:tr>
      <w:tr w:rsidR="00C41E0D" w:rsidRPr="003137E9" w14:paraId="0106DBAC" w14:textId="77777777" w:rsidTr="00FD6C80">
        <w:tc>
          <w:tcPr>
            <w:tcW w:w="1809" w:type="dxa"/>
            <w:tcBorders>
              <w:top w:val="dotted" w:sz="4" w:space="0" w:color="B8CCE4" w:themeColor="accent1" w:themeTint="66"/>
            </w:tcBorders>
          </w:tcPr>
          <w:p w14:paraId="30E10790" w14:textId="25D3D7D9" w:rsidR="00C41E0D" w:rsidRPr="003137E9" w:rsidRDefault="00C41E0D" w:rsidP="00C41E0D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Politique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14:paraId="43EBDAE1" w14:textId="60D65205" w:rsidR="00C41E0D" w:rsidRPr="00C41E0D" w:rsidRDefault="00C41E0D" w:rsidP="00C41E0D">
            <w:pPr>
              <w:rPr>
                <w:rFonts w:ascii="Arial Narrow" w:hAnsi="Arial Narrow"/>
                <w:b/>
                <w:sz w:val="18"/>
                <w:szCs w:val="18"/>
              </w:rPr>
            </w:pPr>
            <w:r w:rsidRPr="00C41E0D">
              <w:rPr>
                <w:rFonts w:ascii="Arial Narrow" w:hAnsi="Arial Narrow"/>
                <w:sz w:val="18"/>
                <w:szCs w:val="18"/>
              </w:rPr>
              <w:t xml:space="preserve">Politique </w:t>
            </w:r>
            <w:r w:rsidRPr="00C41E0D">
              <w:rPr>
                <w:rFonts w:ascii="Arial Narrow" w:hAnsi="Arial Narrow"/>
                <w:i/>
                <w:sz w:val="18"/>
                <w:szCs w:val="18"/>
              </w:rPr>
              <w:t>Utilisation exception des mesures de contrôle</w:t>
            </w:r>
            <w:r w:rsidRPr="00C41E0D">
              <w:rPr>
                <w:rFonts w:ascii="Arial Narrow" w:hAnsi="Arial Narrow"/>
                <w:sz w:val="18"/>
                <w:szCs w:val="18"/>
              </w:rPr>
              <w:t xml:space="preserve"> PO-13-23</w:t>
            </w:r>
          </w:p>
        </w:tc>
        <w:tc>
          <w:tcPr>
            <w:tcW w:w="1843" w:type="dxa"/>
            <w:tcBorders>
              <w:top w:val="dotted" w:sz="4" w:space="0" w:color="B8CCE4" w:themeColor="accent1" w:themeTint="66"/>
            </w:tcBorders>
            <w:vAlign w:val="center"/>
          </w:tcPr>
          <w:p w14:paraId="4A38D316" w14:textId="061B548A" w:rsidR="00C41E0D" w:rsidRDefault="00243A8A" w:rsidP="00C41E0D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7" w:dyaOrig="993" w14:anchorId="0A78C93E">
                <v:shape id="_x0000_i1036" type="#_x0000_t75" style="width:56.4pt;height:36.55pt" o:ole="">
                  <v:imagedata r:id="rId31" o:title=""/>
                </v:shape>
                <o:OLEObject Type="Embed" ProgID="AcroExch.Document.DC" ShapeID="_x0000_i1036" DrawAspect="Icon" ObjectID="_1668593514" r:id="rId32"/>
              </w:object>
            </w:r>
          </w:p>
        </w:tc>
      </w:tr>
      <w:tr w:rsidR="00C41E0D" w:rsidRPr="003137E9" w14:paraId="00FA3412" w14:textId="77777777" w:rsidTr="00AE1E11">
        <w:tc>
          <w:tcPr>
            <w:tcW w:w="1809" w:type="dxa"/>
            <w:tcBorders>
              <w:top w:val="dotted" w:sz="4" w:space="0" w:color="B8CCE4" w:themeColor="accent1" w:themeTint="66"/>
            </w:tcBorders>
          </w:tcPr>
          <w:p w14:paraId="753B4A5A" w14:textId="7E83DA73" w:rsidR="00C41E0D" w:rsidRDefault="00C41E0D" w:rsidP="002E0E87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Procédure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single" w:sz="4" w:space="0" w:color="0070C0"/>
            </w:tcBorders>
          </w:tcPr>
          <w:p w14:paraId="7EA06809" w14:textId="2757D7AE" w:rsidR="00C41E0D" w:rsidRPr="00C41E0D" w:rsidRDefault="00C41E0D" w:rsidP="00C41E0D">
            <w:pPr>
              <w:rPr>
                <w:rFonts w:ascii="Arial Narrow" w:hAnsi="Arial Narrow"/>
                <w:sz w:val="18"/>
                <w:szCs w:val="18"/>
              </w:rPr>
            </w:pPr>
            <w:r w:rsidRPr="00C41E0D">
              <w:rPr>
                <w:rFonts w:ascii="Arial Narrow" w:hAnsi="Arial Narrow"/>
                <w:sz w:val="18"/>
                <w:szCs w:val="18"/>
              </w:rPr>
              <w:t xml:space="preserve">Procédure </w:t>
            </w:r>
            <w:r w:rsidRPr="00C41E0D">
              <w:rPr>
                <w:rFonts w:ascii="Arial Narrow" w:hAnsi="Arial Narrow"/>
                <w:i/>
                <w:sz w:val="18"/>
                <w:szCs w:val="18"/>
              </w:rPr>
              <w:t>Surveillance d’un usager</w:t>
            </w:r>
            <w:r w:rsidRPr="00C41E0D">
              <w:rPr>
                <w:rFonts w:ascii="Arial Narrow" w:hAnsi="Arial Narrow"/>
                <w:sz w:val="18"/>
                <w:szCs w:val="18"/>
              </w:rPr>
              <w:t xml:space="preserve"> PR-14-04</w:t>
            </w:r>
          </w:p>
        </w:tc>
        <w:tc>
          <w:tcPr>
            <w:tcW w:w="1843" w:type="dxa"/>
            <w:tcBorders>
              <w:top w:val="dotted" w:sz="4" w:space="0" w:color="B8CCE4" w:themeColor="accent1" w:themeTint="66"/>
              <w:bottom w:val="single" w:sz="4" w:space="0" w:color="0070C0"/>
            </w:tcBorders>
            <w:vAlign w:val="center"/>
          </w:tcPr>
          <w:p w14:paraId="6AC41F85" w14:textId="72D2A01E" w:rsidR="00C41E0D" w:rsidRDefault="00AF1D39" w:rsidP="00271AE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7" w:dyaOrig="993" w14:anchorId="3B97C809">
                <v:shape id="_x0000_i1037" type="#_x0000_t75" style="width:56.4pt;height:36.55pt" o:ole="">
                  <v:imagedata r:id="rId33" o:title=""/>
                </v:shape>
                <o:OLEObject Type="Embed" ProgID="AcroExch.Document.DC" ShapeID="_x0000_i1037" DrawAspect="Icon" ObjectID="_1668593515" r:id="rId34"/>
              </w:object>
            </w:r>
          </w:p>
        </w:tc>
      </w:tr>
      <w:tr w:rsidR="00C41E0D" w:rsidRPr="003137E9" w14:paraId="7788167A" w14:textId="77777777" w:rsidTr="00AE1E11">
        <w:tc>
          <w:tcPr>
            <w:tcW w:w="1809" w:type="dxa"/>
            <w:vMerge w:val="restart"/>
          </w:tcPr>
          <w:p w14:paraId="47176237" w14:textId="5F25685B" w:rsidR="00C41E0D" w:rsidRPr="003137E9" w:rsidRDefault="00C41E0D" w:rsidP="002E0E87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Formulaires</w:t>
            </w:r>
          </w:p>
        </w:tc>
        <w:tc>
          <w:tcPr>
            <w:tcW w:w="5954" w:type="dxa"/>
            <w:tcBorders>
              <w:top w:val="single" w:sz="4" w:space="0" w:color="0070C0"/>
              <w:bottom w:val="dotted" w:sz="4" w:space="0" w:color="0070C0"/>
            </w:tcBorders>
          </w:tcPr>
          <w:p w14:paraId="671FB8DC" w14:textId="211D8475" w:rsidR="00C41E0D" w:rsidRPr="00250CE0" w:rsidRDefault="00C41E0D" w:rsidP="00250CE0">
            <w:pPr>
              <w:rPr>
                <w:rFonts w:ascii="Arial Narrow" w:hAnsi="Arial Narrow"/>
                <w:sz w:val="18"/>
                <w:szCs w:val="18"/>
              </w:rPr>
            </w:pPr>
            <w:r w:rsidRPr="00250CE0">
              <w:rPr>
                <w:rFonts w:ascii="Arial Narrow" w:hAnsi="Arial Narrow"/>
                <w:sz w:val="18"/>
                <w:szCs w:val="18"/>
              </w:rPr>
              <w:t xml:space="preserve">Formulaire </w:t>
            </w:r>
            <w:r w:rsidRPr="00250CE0">
              <w:rPr>
                <w:rFonts w:ascii="Arial Narrow" w:hAnsi="Arial Narrow"/>
                <w:i/>
                <w:sz w:val="18"/>
                <w:szCs w:val="18"/>
              </w:rPr>
              <w:t>Application et suivi d’une mesure de contrôle : contention physique et isolement</w:t>
            </w:r>
            <w:r w:rsidRPr="00250CE0">
              <w:rPr>
                <w:rFonts w:ascii="Arial Narrow" w:hAnsi="Arial Narrow"/>
                <w:sz w:val="18"/>
                <w:szCs w:val="18"/>
              </w:rPr>
              <w:t xml:space="preserve"> (0378) F03-78</w:t>
            </w:r>
          </w:p>
        </w:tc>
        <w:tc>
          <w:tcPr>
            <w:tcW w:w="1843" w:type="dxa"/>
            <w:tcBorders>
              <w:top w:val="single" w:sz="4" w:space="0" w:color="0070C0"/>
              <w:bottom w:val="dotted" w:sz="4" w:space="0" w:color="0070C0"/>
            </w:tcBorders>
            <w:vAlign w:val="center"/>
          </w:tcPr>
          <w:p w14:paraId="4703CACE" w14:textId="72D94E14" w:rsidR="00C41E0D" w:rsidRDefault="00C41E0D" w:rsidP="00271AE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</w:rPr>
              <w:object w:dxaOrig="1537" w:dyaOrig="993" w14:anchorId="71CAF232">
                <v:shape id="_x0000_i1038" type="#_x0000_t75" style="width:59.65pt;height:38.7pt" o:ole="">
                  <v:imagedata r:id="rId35" o:title=""/>
                </v:shape>
                <o:OLEObject Type="Embed" ProgID="AcroExch.Document.DC" ShapeID="_x0000_i1038" DrawAspect="Icon" ObjectID="_1668593516" r:id="rId36"/>
              </w:object>
            </w:r>
          </w:p>
        </w:tc>
      </w:tr>
      <w:tr w:rsidR="00C41E0D" w:rsidRPr="003137E9" w14:paraId="5000848A" w14:textId="77777777" w:rsidTr="00AE1E11">
        <w:tc>
          <w:tcPr>
            <w:tcW w:w="1809" w:type="dxa"/>
            <w:vMerge/>
          </w:tcPr>
          <w:p w14:paraId="4C21BEDB" w14:textId="77777777" w:rsidR="00C41E0D" w:rsidRPr="003137E9" w:rsidRDefault="00C41E0D" w:rsidP="002E0E87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45A3B25F" w14:textId="139087A7" w:rsidR="00C41E0D" w:rsidRPr="00540D44" w:rsidRDefault="00C41E0D" w:rsidP="00540D44">
            <w:pPr>
              <w:rPr>
                <w:rFonts w:ascii="Arial Narrow" w:hAnsi="Arial Narrow"/>
                <w:sz w:val="18"/>
                <w:szCs w:val="18"/>
              </w:rPr>
            </w:pPr>
            <w:r w:rsidRPr="00540D44">
              <w:rPr>
                <w:rFonts w:ascii="Arial Narrow" w:hAnsi="Arial Narrow"/>
                <w:sz w:val="18"/>
                <w:szCs w:val="18"/>
              </w:rPr>
              <w:t xml:space="preserve">Formulaire </w:t>
            </w:r>
            <w:r w:rsidRPr="00540D44">
              <w:rPr>
                <w:rFonts w:ascii="Arial Narrow" w:hAnsi="Arial Narrow"/>
                <w:i/>
                <w:sz w:val="18"/>
                <w:szCs w:val="18"/>
              </w:rPr>
              <w:t>Rapport de surveillance constante et consignes</w:t>
            </w:r>
            <w:r w:rsidRPr="00540D44">
              <w:rPr>
                <w:rFonts w:ascii="Arial Narrow" w:hAnsi="Arial Narrow"/>
                <w:sz w:val="18"/>
                <w:szCs w:val="18"/>
              </w:rPr>
              <w:t xml:space="preserve"> (7703) F77-03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33FEC60C" w14:textId="3E7E8EDC" w:rsidR="00C41E0D" w:rsidRDefault="00C41E0D" w:rsidP="00540D4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7" w:dyaOrig="993" w14:anchorId="7B4133AC">
                <v:shape id="_x0000_i1039" type="#_x0000_t75" style="width:59.65pt;height:38.7pt" o:ole="">
                  <v:imagedata r:id="rId37" o:title=""/>
                </v:shape>
                <o:OLEObject Type="Embed" ProgID="AcroExch.Document.DC" ShapeID="_x0000_i1039" DrawAspect="Icon" ObjectID="_1668593517" r:id="rId38"/>
              </w:object>
            </w:r>
          </w:p>
        </w:tc>
      </w:tr>
      <w:tr w:rsidR="00C41E0D" w:rsidRPr="003137E9" w14:paraId="717F3519" w14:textId="77777777" w:rsidTr="00AE1E11">
        <w:tc>
          <w:tcPr>
            <w:tcW w:w="1809" w:type="dxa"/>
            <w:vMerge/>
          </w:tcPr>
          <w:p w14:paraId="3C58B494" w14:textId="77777777" w:rsidR="00C41E0D" w:rsidRPr="003137E9" w:rsidRDefault="00C41E0D" w:rsidP="002E0E87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</w:tcBorders>
          </w:tcPr>
          <w:p w14:paraId="321465C3" w14:textId="39182F5F" w:rsidR="00C41E0D" w:rsidRDefault="00C41E0D" w:rsidP="00722E97">
            <w:pPr>
              <w:rPr>
                <w:rFonts w:ascii="Arial Narrow" w:hAnsi="Arial Narrow"/>
                <w:sz w:val="18"/>
                <w:szCs w:val="18"/>
              </w:rPr>
            </w:pPr>
            <w:r w:rsidRPr="00540D44">
              <w:rPr>
                <w:rFonts w:ascii="Arial Narrow" w:hAnsi="Arial Narrow"/>
                <w:sz w:val="18"/>
                <w:szCs w:val="18"/>
              </w:rPr>
              <w:t xml:space="preserve">Formulaire </w:t>
            </w:r>
            <w:r w:rsidRPr="00540D44">
              <w:rPr>
                <w:rFonts w:ascii="Arial Narrow" w:hAnsi="Arial Narrow"/>
                <w:i/>
                <w:sz w:val="18"/>
                <w:szCs w:val="18"/>
              </w:rPr>
              <w:t>Surveillance de l’usager</w:t>
            </w:r>
            <w:r w:rsidRPr="00540D44">
              <w:rPr>
                <w:rFonts w:ascii="Arial Narrow" w:hAnsi="Arial Narrow"/>
                <w:sz w:val="18"/>
                <w:szCs w:val="18"/>
              </w:rPr>
              <w:t xml:space="preserve"> (7702) F77-02</w:t>
            </w:r>
          </w:p>
        </w:tc>
        <w:tc>
          <w:tcPr>
            <w:tcW w:w="1843" w:type="dxa"/>
            <w:tcBorders>
              <w:top w:val="dotted" w:sz="4" w:space="0" w:color="0070C0"/>
            </w:tcBorders>
            <w:vAlign w:val="center"/>
          </w:tcPr>
          <w:p w14:paraId="5390B511" w14:textId="19B93740" w:rsidR="00C41E0D" w:rsidRDefault="00AF1D39" w:rsidP="00E70347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7" w:dyaOrig="993" w14:anchorId="7B536ED7">
                <v:shape id="_x0000_i1040" type="#_x0000_t75" style="width:58.05pt;height:37.05pt" o:ole="">
                  <v:imagedata r:id="rId39" o:title=""/>
                </v:shape>
                <o:OLEObject Type="Embed" ProgID="AcroExch.Document.DC" ShapeID="_x0000_i1040" DrawAspect="Icon" ObjectID="_1668593518" r:id="rId40"/>
              </w:object>
            </w:r>
          </w:p>
        </w:tc>
      </w:tr>
      <w:tr w:rsidR="003368F5" w:rsidRPr="003137E9" w14:paraId="53C35668" w14:textId="77777777" w:rsidTr="00902434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3D5A7EE8" w14:textId="5F38B96D" w:rsidR="003368F5" w:rsidRPr="003137E9" w:rsidRDefault="003368F5" w:rsidP="0090243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lastRenderedPageBreak/>
              <w:t xml:space="preserve">Code bleu </w:t>
            </w:r>
          </w:p>
        </w:tc>
      </w:tr>
      <w:tr w:rsidR="003368F5" w:rsidRPr="003137E9" w14:paraId="274835DD" w14:textId="77777777" w:rsidTr="00FD6C80">
        <w:tc>
          <w:tcPr>
            <w:tcW w:w="1809" w:type="dxa"/>
            <w:tcBorders>
              <w:top w:val="dotted" w:sz="4" w:space="0" w:color="B8CCE4" w:themeColor="accent1" w:themeTint="66"/>
            </w:tcBorders>
          </w:tcPr>
          <w:p w14:paraId="21C8125C" w14:textId="38C64072" w:rsidR="003368F5" w:rsidRPr="003137E9" w:rsidRDefault="00191FC1" w:rsidP="00191FC1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Procédure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14:paraId="21453DFC" w14:textId="23592787" w:rsidR="00191FC1" w:rsidRPr="00191FC1" w:rsidRDefault="00191FC1" w:rsidP="00191FC1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Procédure </w:t>
            </w:r>
            <w:r w:rsidRPr="00191FC1">
              <w:rPr>
                <w:rFonts w:ascii="Arial Narrow" w:hAnsi="Arial Narrow"/>
                <w:sz w:val="18"/>
                <w:szCs w:val="18"/>
              </w:rPr>
              <w:t>Code bleu réanimation car</w:t>
            </w:r>
            <w:r>
              <w:rPr>
                <w:rFonts w:ascii="Arial Narrow" w:hAnsi="Arial Narrow"/>
                <w:sz w:val="18"/>
                <w:szCs w:val="18"/>
              </w:rPr>
              <w:t>diorespiratoire hors hôpital –</w:t>
            </w:r>
          </w:p>
          <w:p w14:paraId="137528FF" w14:textId="7867AA6F" w:rsidR="003368F5" w:rsidRDefault="00191FC1" w:rsidP="00191FC1">
            <w:pPr>
              <w:rPr>
                <w:rFonts w:ascii="Arial Narrow" w:hAnsi="Arial Narrow"/>
                <w:sz w:val="18"/>
                <w:szCs w:val="18"/>
              </w:rPr>
            </w:pPr>
            <w:r w:rsidRPr="00191FC1">
              <w:rPr>
                <w:rFonts w:ascii="Arial Narrow" w:hAnsi="Arial Narrow"/>
                <w:sz w:val="18"/>
                <w:szCs w:val="18"/>
              </w:rPr>
              <w:t>Clientèle adulte en contexte de pandémie COVID-19</w:t>
            </w:r>
          </w:p>
        </w:tc>
        <w:tc>
          <w:tcPr>
            <w:tcW w:w="1843" w:type="dxa"/>
            <w:tcBorders>
              <w:top w:val="dotted" w:sz="4" w:space="0" w:color="B8CCE4" w:themeColor="accent1" w:themeTint="66"/>
            </w:tcBorders>
            <w:vAlign w:val="center"/>
          </w:tcPr>
          <w:p w14:paraId="10B267E3" w14:textId="30D05097" w:rsidR="00895550" w:rsidRDefault="006C58D5" w:rsidP="00271AE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520" w:dyaOrig="1640" w14:anchorId="220ED9DB">
                <v:shape id="_x0000_i1041" type="#_x0000_t75" style="width:60.2pt;height:38.7pt" o:ole="">
                  <v:imagedata r:id="rId41" o:title=""/>
                </v:shape>
                <o:OLEObject Type="Embed" ProgID="AcroExch.Document.DC" ShapeID="_x0000_i1041" DrawAspect="Icon" ObjectID="_1668593519" r:id="rId42"/>
              </w:object>
            </w:r>
          </w:p>
        </w:tc>
      </w:tr>
      <w:tr w:rsidR="003368F5" w:rsidRPr="003137E9" w14:paraId="6F821B1B" w14:textId="77777777" w:rsidTr="00902434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5E189111" w14:textId="2AC26ADF" w:rsidR="003368F5" w:rsidRPr="003137E9" w:rsidRDefault="003368F5" w:rsidP="0090243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Code blanc</w:t>
            </w:r>
          </w:p>
        </w:tc>
      </w:tr>
      <w:tr w:rsidR="003368F5" w:rsidRPr="003137E9" w14:paraId="4E4A7511" w14:textId="77777777" w:rsidTr="00253DBF">
        <w:trPr>
          <w:trHeight w:val="517"/>
        </w:trPr>
        <w:tc>
          <w:tcPr>
            <w:tcW w:w="1809" w:type="dxa"/>
            <w:tcBorders>
              <w:top w:val="dotted" w:sz="4" w:space="0" w:color="B8CCE4" w:themeColor="accent1" w:themeTint="66"/>
            </w:tcBorders>
          </w:tcPr>
          <w:p w14:paraId="663F00FE" w14:textId="52E3E288" w:rsidR="003368F5" w:rsidRPr="003137E9" w:rsidRDefault="00191FC1" w:rsidP="002E0E87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Note de service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14:paraId="1A160ED4" w14:textId="64C223D4" w:rsidR="003368F5" w:rsidRDefault="00191FC1" w:rsidP="00FD6C80">
            <w:pPr>
              <w:rPr>
                <w:rFonts w:ascii="Arial Narrow" w:hAnsi="Arial Narrow"/>
                <w:sz w:val="18"/>
                <w:szCs w:val="18"/>
              </w:rPr>
            </w:pPr>
            <w:r w:rsidRPr="00191FC1">
              <w:rPr>
                <w:rFonts w:ascii="Arial Narrow" w:hAnsi="Arial Narrow"/>
                <w:sz w:val="18"/>
                <w:szCs w:val="18"/>
              </w:rPr>
              <w:t>Code b</w:t>
            </w:r>
            <w:r>
              <w:rPr>
                <w:rFonts w:ascii="Arial Narrow" w:hAnsi="Arial Narrow"/>
                <w:sz w:val="18"/>
                <w:szCs w:val="18"/>
              </w:rPr>
              <w:t>lanc en contexte de la COVID-19</w:t>
            </w:r>
          </w:p>
        </w:tc>
        <w:tc>
          <w:tcPr>
            <w:tcW w:w="1843" w:type="dxa"/>
            <w:tcBorders>
              <w:top w:val="dotted" w:sz="4" w:space="0" w:color="B8CCE4" w:themeColor="accent1" w:themeTint="66"/>
            </w:tcBorders>
            <w:vAlign w:val="center"/>
          </w:tcPr>
          <w:p w14:paraId="5B43ACD6" w14:textId="33885D63" w:rsidR="003368F5" w:rsidRDefault="006C58D5" w:rsidP="00271AE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0189E0FF">
                <v:shape id="_x0000_i1042" type="#_x0000_t75" style="width:58.05pt;height:36.55pt" o:ole="">
                  <v:imagedata r:id="rId43" o:title=""/>
                </v:shape>
                <o:OLEObject Type="Embed" ProgID="AcroExch.Document.DC" ShapeID="_x0000_i1042" DrawAspect="Icon" ObjectID="_1668593520" r:id="rId44"/>
              </w:object>
            </w:r>
          </w:p>
        </w:tc>
      </w:tr>
      <w:tr w:rsidR="00E52A58" w:rsidRPr="003137E9" w14:paraId="5E560145" w14:textId="77777777" w:rsidTr="00902434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17381A4F" w14:textId="6D2D5286" w:rsidR="00E52A58" w:rsidRPr="003137E9" w:rsidRDefault="00E52A58" w:rsidP="0090243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Médication</w:t>
            </w:r>
          </w:p>
        </w:tc>
      </w:tr>
      <w:tr w:rsidR="00E52A58" w:rsidRPr="003137E9" w14:paraId="6694787A" w14:textId="77777777" w:rsidTr="00AE1E11">
        <w:tc>
          <w:tcPr>
            <w:tcW w:w="1809" w:type="dxa"/>
            <w:tcBorders>
              <w:top w:val="single" w:sz="4" w:space="0" w:color="4F81BD" w:themeColor="accent1"/>
            </w:tcBorders>
          </w:tcPr>
          <w:p w14:paraId="1AA17D5B" w14:textId="579DE21F" w:rsidR="00E52A58" w:rsidRPr="003137E9" w:rsidRDefault="006C40CC" w:rsidP="002E0E87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FADM</w:t>
            </w:r>
          </w:p>
        </w:tc>
        <w:tc>
          <w:tcPr>
            <w:tcW w:w="5954" w:type="dxa"/>
            <w:tcBorders>
              <w:top w:val="single" w:sz="4" w:space="0" w:color="4F81BD" w:themeColor="accent1"/>
              <w:bottom w:val="single" w:sz="4" w:space="0" w:color="0070C0"/>
            </w:tcBorders>
          </w:tcPr>
          <w:p w14:paraId="4052CA79" w14:textId="608B7C73" w:rsidR="00E52A58" w:rsidRPr="00F101DD" w:rsidRDefault="00484D70" w:rsidP="00F101DD">
            <w:pPr>
              <w:rPr>
                <w:rFonts w:ascii="Arial Narrow" w:hAnsi="Arial Narrow"/>
                <w:sz w:val="18"/>
                <w:szCs w:val="18"/>
              </w:rPr>
            </w:pPr>
            <w:r w:rsidRPr="00F101DD">
              <w:rPr>
                <w:rFonts w:ascii="Arial Narrow" w:hAnsi="Arial Narrow"/>
                <w:sz w:val="18"/>
                <w:szCs w:val="18"/>
              </w:rPr>
              <w:t xml:space="preserve">Procédure d’utilisation de la </w:t>
            </w:r>
            <w:r w:rsidR="00CD3087" w:rsidRPr="00F101DD">
              <w:rPr>
                <w:rFonts w:ascii="Arial Narrow" w:hAnsi="Arial Narrow"/>
                <w:i/>
                <w:sz w:val="18"/>
                <w:szCs w:val="18"/>
              </w:rPr>
              <w:t>Feuille d’administration des médicaments</w:t>
            </w:r>
            <w:r w:rsidR="00CD3087" w:rsidRPr="00F101DD">
              <w:rPr>
                <w:rFonts w:ascii="Arial Narrow" w:hAnsi="Arial Narrow"/>
                <w:sz w:val="18"/>
                <w:szCs w:val="18"/>
              </w:rPr>
              <w:t xml:space="preserve"> (</w:t>
            </w:r>
            <w:r w:rsidRPr="00F101DD">
              <w:rPr>
                <w:rFonts w:ascii="Arial Narrow" w:hAnsi="Arial Narrow"/>
                <w:sz w:val="18"/>
                <w:szCs w:val="18"/>
              </w:rPr>
              <w:t>FADM</w:t>
            </w:r>
            <w:r w:rsidR="00CD3087" w:rsidRPr="00F101DD">
              <w:rPr>
                <w:rFonts w:ascii="Arial Narrow" w:hAnsi="Arial Narrow"/>
                <w:sz w:val="18"/>
                <w:szCs w:val="18"/>
              </w:rPr>
              <w:t>)</w:t>
            </w:r>
          </w:p>
        </w:tc>
        <w:tc>
          <w:tcPr>
            <w:tcW w:w="1843" w:type="dxa"/>
            <w:tcBorders>
              <w:top w:val="single" w:sz="4" w:space="0" w:color="4F81BD" w:themeColor="accent1"/>
              <w:bottom w:val="single" w:sz="4" w:space="0" w:color="0070C0"/>
            </w:tcBorders>
            <w:vAlign w:val="center"/>
          </w:tcPr>
          <w:p w14:paraId="432E698F" w14:textId="28B69DF0" w:rsidR="00E52A58" w:rsidRDefault="006C58D5" w:rsidP="00271AE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7" w:dyaOrig="993" w14:anchorId="51F91BDE">
                <v:shape id="_x0000_i1043" type="#_x0000_t75" style="width:55.35pt;height:35.45pt" o:ole="">
                  <v:imagedata r:id="rId45" o:title=""/>
                </v:shape>
                <o:OLEObject Type="Embed" ProgID="AcroExch.Document.DC" ShapeID="_x0000_i1043" DrawAspect="Icon" ObjectID="_1668593521" r:id="rId46"/>
              </w:object>
            </w:r>
          </w:p>
        </w:tc>
      </w:tr>
      <w:tr w:rsidR="00211A21" w:rsidRPr="003137E9" w14:paraId="42C23832" w14:textId="77777777" w:rsidTr="00AE1E11">
        <w:tc>
          <w:tcPr>
            <w:tcW w:w="1809" w:type="dxa"/>
            <w:vMerge w:val="restart"/>
            <w:tcBorders>
              <w:top w:val="dotted" w:sz="4" w:space="0" w:color="B8CCE4" w:themeColor="accent1" w:themeTint="66"/>
            </w:tcBorders>
          </w:tcPr>
          <w:p w14:paraId="514FF820" w14:textId="5043ECF8" w:rsidR="00211A21" w:rsidRPr="003137E9" w:rsidRDefault="00211A21" w:rsidP="002E0E87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Médicaments à haut risque</w:t>
            </w:r>
          </w:p>
        </w:tc>
        <w:tc>
          <w:tcPr>
            <w:tcW w:w="5954" w:type="dxa"/>
            <w:tcBorders>
              <w:top w:val="single" w:sz="4" w:space="0" w:color="0070C0"/>
              <w:bottom w:val="dotted" w:sz="4" w:space="0" w:color="0070C0"/>
            </w:tcBorders>
          </w:tcPr>
          <w:p w14:paraId="03EED4D8" w14:textId="56D5CC10" w:rsidR="00211A21" w:rsidRPr="003368F5" w:rsidRDefault="00211A21" w:rsidP="00FD6C80">
            <w:pPr>
              <w:rPr>
                <w:rFonts w:ascii="Arial Narrow" w:hAnsi="Arial Narrow"/>
                <w:sz w:val="18"/>
                <w:szCs w:val="18"/>
                <w:highlight w:val="yellow"/>
              </w:rPr>
            </w:pPr>
            <w:r w:rsidRPr="00A07CF4">
              <w:rPr>
                <w:rFonts w:ascii="Arial Narrow" w:hAnsi="Arial Narrow"/>
                <w:sz w:val="18"/>
                <w:szCs w:val="18"/>
              </w:rPr>
              <w:t>Règle de soins infirmier</w:t>
            </w:r>
            <w:r w:rsidR="00FC4172">
              <w:rPr>
                <w:rFonts w:ascii="Arial Narrow" w:hAnsi="Arial Narrow"/>
                <w:sz w:val="18"/>
                <w:szCs w:val="18"/>
              </w:rPr>
              <w:t>s</w:t>
            </w:r>
            <w:r w:rsidRPr="00A07CF4">
              <w:rPr>
                <w:rFonts w:ascii="Arial Narrow" w:hAnsi="Arial Narrow"/>
                <w:sz w:val="18"/>
                <w:szCs w:val="18"/>
              </w:rPr>
              <w:t xml:space="preserve"> – Double vérification indépendante RSI 16-01</w:t>
            </w:r>
          </w:p>
        </w:tc>
        <w:tc>
          <w:tcPr>
            <w:tcW w:w="1843" w:type="dxa"/>
            <w:tcBorders>
              <w:top w:val="single" w:sz="4" w:space="0" w:color="0070C0"/>
              <w:bottom w:val="dotted" w:sz="4" w:space="0" w:color="0070C0"/>
            </w:tcBorders>
            <w:vAlign w:val="center"/>
          </w:tcPr>
          <w:p w14:paraId="7C68278D" w14:textId="050B3F26" w:rsidR="00211A21" w:rsidRDefault="006C58D5" w:rsidP="00271AE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408BA16E">
                <v:shape id="_x0000_i1044" type="#_x0000_t75" style="width:53.2pt;height:33.85pt" o:ole="">
                  <v:imagedata r:id="rId47" o:title=""/>
                </v:shape>
                <o:OLEObject Type="Embed" ProgID="AcroExch.Document.DC" ShapeID="_x0000_i1044" DrawAspect="Icon" ObjectID="_1668593522" r:id="rId48"/>
              </w:object>
            </w:r>
          </w:p>
        </w:tc>
      </w:tr>
      <w:tr w:rsidR="00211A21" w:rsidRPr="003137E9" w14:paraId="2211F58B" w14:textId="77777777" w:rsidTr="00AE1E11">
        <w:tc>
          <w:tcPr>
            <w:tcW w:w="1809" w:type="dxa"/>
            <w:vMerge/>
          </w:tcPr>
          <w:p w14:paraId="78FE0DC0" w14:textId="77777777" w:rsidR="00211A21" w:rsidRPr="003137E9" w:rsidRDefault="00211A21" w:rsidP="002E0E87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</w:tcBorders>
          </w:tcPr>
          <w:p w14:paraId="45626819" w14:textId="42D2B57B" w:rsidR="00211A21" w:rsidRDefault="00211A21" w:rsidP="00FD6C80">
            <w:pPr>
              <w:rPr>
                <w:rFonts w:ascii="Arial Narrow" w:hAnsi="Arial Narrow"/>
                <w:sz w:val="18"/>
                <w:szCs w:val="18"/>
                <w:highlight w:val="yellow"/>
              </w:rPr>
            </w:pPr>
            <w:r w:rsidRPr="00A07CF4">
              <w:rPr>
                <w:rFonts w:ascii="Arial Narrow" w:hAnsi="Arial Narrow"/>
                <w:sz w:val="18"/>
                <w:szCs w:val="18"/>
              </w:rPr>
              <w:t xml:space="preserve">Annexe- Liste des médicaments à haut risque </w:t>
            </w:r>
          </w:p>
        </w:tc>
        <w:tc>
          <w:tcPr>
            <w:tcW w:w="1843" w:type="dxa"/>
            <w:tcBorders>
              <w:top w:val="dotted" w:sz="4" w:space="0" w:color="0070C0"/>
              <w:bottom w:val="single" w:sz="4" w:space="0" w:color="1F497D" w:themeColor="text2"/>
            </w:tcBorders>
            <w:vAlign w:val="center"/>
          </w:tcPr>
          <w:p w14:paraId="6B406FE8" w14:textId="21E92DBE" w:rsidR="00211A21" w:rsidRDefault="006C58D5" w:rsidP="00271AE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633C5CAB">
                <v:shape id="_x0000_i1045" type="#_x0000_t75" style="width:58.55pt;height:36pt" o:ole="">
                  <v:imagedata r:id="rId49" o:title=""/>
                </v:shape>
                <o:OLEObject Type="Embed" ProgID="AcroExch.Document.DC" ShapeID="_x0000_i1045" DrawAspect="Icon" ObjectID="_1668593523" r:id="rId50"/>
              </w:object>
            </w:r>
          </w:p>
        </w:tc>
      </w:tr>
      <w:tr w:rsidR="00E52A58" w:rsidRPr="003137E9" w14:paraId="72ABE02C" w14:textId="77777777" w:rsidTr="0097373D">
        <w:tc>
          <w:tcPr>
            <w:tcW w:w="1809" w:type="dxa"/>
            <w:tcBorders>
              <w:top w:val="dotted" w:sz="4" w:space="0" w:color="B8CCE4" w:themeColor="accent1" w:themeTint="66"/>
            </w:tcBorders>
          </w:tcPr>
          <w:p w14:paraId="7E479D80" w14:textId="53BC2088" w:rsidR="00E52A58" w:rsidRPr="003137E9" w:rsidRDefault="00211A21" w:rsidP="00211A21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Médicaments cytotoxique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14:paraId="1C722EA3" w14:textId="5242D0FB" w:rsidR="00E52A58" w:rsidRPr="003368F5" w:rsidRDefault="00A07CF4" w:rsidP="00A07CF4">
            <w:pPr>
              <w:rPr>
                <w:rFonts w:ascii="Arial Narrow" w:hAnsi="Arial Narrow"/>
                <w:sz w:val="18"/>
                <w:szCs w:val="18"/>
                <w:highlight w:val="yellow"/>
              </w:rPr>
            </w:pPr>
            <w:r w:rsidRPr="00A07CF4">
              <w:rPr>
                <w:rFonts w:ascii="Arial Narrow" w:hAnsi="Arial Narrow"/>
                <w:sz w:val="18"/>
                <w:szCs w:val="18"/>
              </w:rPr>
              <w:t>Marche à suivre -  Utilisation de l’équipement de protection individuel (ÉPI) cytotoxique auprès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A07CF4">
              <w:rPr>
                <w:rFonts w:ascii="Arial Narrow" w:hAnsi="Arial Narrow"/>
                <w:sz w:val="18"/>
                <w:szCs w:val="18"/>
              </w:rPr>
              <w:t>d’un usager atteint ou suspecté de la COVID-19 en zone jaune ou rouge</w:t>
            </w:r>
          </w:p>
        </w:tc>
        <w:tc>
          <w:tcPr>
            <w:tcW w:w="1843" w:type="dxa"/>
            <w:tcBorders>
              <w:top w:val="single" w:sz="4" w:space="0" w:color="1F497D" w:themeColor="text2"/>
            </w:tcBorders>
            <w:vAlign w:val="center"/>
          </w:tcPr>
          <w:p w14:paraId="6373F5DC" w14:textId="1AE96B39" w:rsidR="00E52A58" w:rsidRDefault="006C58D5" w:rsidP="00271AE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73E143FD">
                <v:shape id="_x0000_i1046" type="#_x0000_t75" style="width:55.35pt;height:37.05pt" o:ole="">
                  <v:imagedata r:id="rId51" o:title=""/>
                </v:shape>
                <o:OLEObject Type="Embed" ProgID="AcroExch.Document.DC" ShapeID="_x0000_i1046" DrawAspect="Icon" ObjectID="_1668593524" r:id="rId52"/>
              </w:object>
            </w:r>
          </w:p>
        </w:tc>
      </w:tr>
      <w:tr w:rsidR="006F5A47" w:rsidRPr="003137E9" w14:paraId="3418D455" w14:textId="77777777" w:rsidTr="00902434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29AEDB1E" w14:textId="02F47CBB" w:rsidR="006F5A47" w:rsidRPr="003137E9" w:rsidRDefault="006F5A47" w:rsidP="0090243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PCI</w:t>
            </w:r>
          </w:p>
        </w:tc>
      </w:tr>
      <w:tr w:rsidR="006F5A47" w:rsidRPr="003137E9" w14:paraId="5EF17271" w14:textId="77777777" w:rsidTr="00AE1E11">
        <w:tc>
          <w:tcPr>
            <w:tcW w:w="1809" w:type="dxa"/>
            <w:tcBorders>
              <w:top w:val="dotted" w:sz="4" w:space="0" w:color="B8CCE4" w:themeColor="accent1" w:themeTint="66"/>
            </w:tcBorders>
          </w:tcPr>
          <w:p w14:paraId="1F1430C4" w14:textId="4888299E" w:rsidR="006C40CC" w:rsidRPr="003137E9" w:rsidRDefault="006C40CC" w:rsidP="002E0E87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Habillage / déshabillage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single" w:sz="4" w:space="0" w:color="0070C0"/>
            </w:tcBorders>
          </w:tcPr>
          <w:p w14:paraId="31F2BDEA" w14:textId="77777777" w:rsidR="006F5A47" w:rsidRPr="00217495" w:rsidRDefault="00217495" w:rsidP="00AF1D39">
            <w:pPr>
              <w:spacing w:after="40"/>
              <w:rPr>
                <w:rFonts w:ascii="Arial Narrow" w:hAnsi="Arial Narrow"/>
                <w:sz w:val="18"/>
                <w:szCs w:val="18"/>
              </w:rPr>
            </w:pPr>
            <w:r w:rsidRPr="00217495">
              <w:rPr>
                <w:rFonts w:ascii="Arial Narrow" w:hAnsi="Arial Narrow"/>
                <w:sz w:val="18"/>
                <w:szCs w:val="18"/>
              </w:rPr>
              <w:t>Vidéos du Service de prévention et contrôle des infections :</w:t>
            </w:r>
          </w:p>
          <w:p w14:paraId="649F80A7" w14:textId="754D0DA3" w:rsidR="006C40CC" w:rsidRPr="006C58D5" w:rsidRDefault="00217495" w:rsidP="006C58D5">
            <w:pPr>
              <w:pStyle w:val="Paragraphedeliste"/>
              <w:numPr>
                <w:ilvl w:val="0"/>
                <w:numId w:val="4"/>
              </w:numPr>
              <w:spacing w:after="20"/>
              <w:ind w:left="714" w:hanging="357"/>
              <w:contextualSpacing w:val="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Procédure d’habillage et de déshabillage pour les précautions gouttelettes contact avec protection oculaire</w:t>
            </w:r>
          </w:p>
        </w:tc>
        <w:tc>
          <w:tcPr>
            <w:tcW w:w="1843" w:type="dxa"/>
            <w:tcBorders>
              <w:top w:val="dotted" w:sz="4" w:space="0" w:color="B8CCE4" w:themeColor="accent1" w:themeTint="66"/>
              <w:bottom w:val="single" w:sz="4" w:space="0" w:color="0070C0"/>
            </w:tcBorders>
            <w:vAlign w:val="center"/>
          </w:tcPr>
          <w:p w14:paraId="074E0ADB" w14:textId="1A3305DF" w:rsidR="00217495" w:rsidRDefault="005864E1" w:rsidP="00217495">
            <w:pPr>
              <w:jc w:val="center"/>
              <w:rPr>
                <w:rStyle w:val="Lienhypertexte"/>
                <w:rFonts w:ascii="Arial Narrow" w:hAnsi="Arial Narrow"/>
                <w:sz w:val="18"/>
              </w:rPr>
            </w:pPr>
            <w:hyperlink r:id="rId53" w:history="1">
              <w:r w:rsidR="00211059">
                <w:rPr>
                  <w:rStyle w:val="Lienhypertexte"/>
                  <w:rFonts w:ascii="Arial Narrow" w:hAnsi="Arial Narrow"/>
                  <w:sz w:val="18"/>
                </w:rPr>
                <w:t>Vi</w:t>
              </w:r>
              <w:r w:rsidR="00FC4172">
                <w:rPr>
                  <w:rStyle w:val="Lienhypertexte"/>
                  <w:rFonts w:ascii="Arial Narrow" w:hAnsi="Arial Narrow"/>
                  <w:sz w:val="18"/>
                </w:rPr>
                <w:t>déo</w:t>
              </w:r>
              <w:r w:rsidR="00211059">
                <w:rPr>
                  <w:rStyle w:val="Lienhypertexte"/>
                  <w:rFonts w:ascii="Arial Narrow" w:hAnsi="Arial Narrow"/>
                  <w:sz w:val="18"/>
                </w:rPr>
                <w:t xml:space="preserve"> Habillage / Déshabillage</w:t>
              </w:r>
            </w:hyperlink>
          </w:p>
          <w:p w14:paraId="61A6A833" w14:textId="77777777" w:rsidR="00211059" w:rsidRPr="00211059" w:rsidRDefault="00211059" w:rsidP="00211059">
            <w:pPr>
              <w:spacing w:after="60"/>
              <w:rPr>
                <w:rFonts w:ascii="Arial Narrow" w:hAnsi="Arial Narrow"/>
                <w:sz w:val="18"/>
                <w:szCs w:val="18"/>
              </w:rPr>
            </w:pPr>
          </w:p>
          <w:p w14:paraId="56178260" w14:textId="1C1A5408" w:rsidR="00211059" w:rsidRPr="00243A8A" w:rsidRDefault="00211059" w:rsidP="00211059">
            <w:pPr>
              <w:spacing w:after="60"/>
              <w:jc w:val="center"/>
              <w:rPr>
                <w:rStyle w:val="Lienhypertexte"/>
              </w:rPr>
            </w:pPr>
            <w:r w:rsidRPr="00211059">
              <w:rPr>
                <w:rFonts w:ascii="Arial Narrow" w:hAnsi="Arial Narrow"/>
                <w:sz w:val="18"/>
                <w:szCs w:val="18"/>
              </w:rPr>
              <w:t xml:space="preserve">Cliquer sur la section </w:t>
            </w:r>
            <w:r w:rsidRPr="00211059">
              <w:rPr>
                <w:rFonts w:ascii="Arial Narrow" w:hAnsi="Arial Narrow"/>
                <w:i/>
                <w:sz w:val="18"/>
                <w:szCs w:val="18"/>
              </w:rPr>
              <w:t>Outils</w:t>
            </w:r>
          </w:p>
        </w:tc>
      </w:tr>
      <w:tr w:rsidR="00243A8A" w:rsidRPr="003137E9" w14:paraId="321252FB" w14:textId="77777777" w:rsidTr="006C58D5">
        <w:trPr>
          <w:trHeight w:val="759"/>
        </w:trPr>
        <w:tc>
          <w:tcPr>
            <w:tcW w:w="1809" w:type="dxa"/>
            <w:vMerge w:val="restart"/>
            <w:tcBorders>
              <w:top w:val="dotted" w:sz="4" w:space="0" w:color="B8CCE4" w:themeColor="accent1" w:themeTint="66"/>
            </w:tcBorders>
          </w:tcPr>
          <w:p w14:paraId="0B32FBE2" w14:textId="4C942D4B" w:rsidR="00243A8A" w:rsidRDefault="00243A8A" w:rsidP="002E0E87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Hygiène des mains</w:t>
            </w:r>
          </w:p>
        </w:tc>
        <w:tc>
          <w:tcPr>
            <w:tcW w:w="5954" w:type="dxa"/>
            <w:tcBorders>
              <w:top w:val="single" w:sz="4" w:space="0" w:color="0070C0"/>
              <w:bottom w:val="dotted" w:sz="4" w:space="0" w:color="0070C0"/>
            </w:tcBorders>
          </w:tcPr>
          <w:p w14:paraId="3DF5D3D6" w14:textId="4649BE50" w:rsidR="00243A8A" w:rsidRPr="00217495" w:rsidRDefault="00211059" w:rsidP="00217495">
            <w:pPr>
              <w:spacing w:after="6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Vidéo Hygiène des mains avec solution antiseptique</w:t>
            </w:r>
          </w:p>
        </w:tc>
        <w:tc>
          <w:tcPr>
            <w:tcW w:w="1843" w:type="dxa"/>
            <w:tcBorders>
              <w:top w:val="single" w:sz="4" w:space="0" w:color="0070C0"/>
              <w:bottom w:val="dotted" w:sz="4" w:space="0" w:color="0070C0"/>
            </w:tcBorders>
            <w:vAlign w:val="center"/>
          </w:tcPr>
          <w:p w14:paraId="1ACC7E34" w14:textId="43F7293A" w:rsidR="00243A8A" w:rsidRPr="00243A8A" w:rsidRDefault="005864E1" w:rsidP="00217495">
            <w:pPr>
              <w:jc w:val="center"/>
              <w:rPr>
                <w:rFonts w:ascii="Arial Narrow" w:hAnsi="Arial Narrow"/>
                <w:sz w:val="18"/>
              </w:rPr>
            </w:pPr>
            <w:hyperlink r:id="rId54" w:history="1">
              <w:r w:rsidR="00211059">
                <w:rPr>
                  <w:rStyle w:val="Lienhypertexte"/>
                  <w:rFonts w:ascii="Arial Narrow" w:hAnsi="Arial Narrow"/>
                  <w:sz w:val="18"/>
                </w:rPr>
                <w:t>Vidéo Hygiène des mains avec solution antiseptique</w:t>
              </w:r>
            </w:hyperlink>
          </w:p>
        </w:tc>
      </w:tr>
      <w:tr w:rsidR="00243A8A" w:rsidRPr="003137E9" w14:paraId="33FF26B3" w14:textId="77777777" w:rsidTr="006C58D5">
        <w:trPr>
          <w:trHeight w:val="558"/>
        </w:trPr>
        <w:tc>
          <w:tcPr>
            <w:tcW w:w="1809" w:type="dxa"/>
            <w:vMerge/>
          </w:tcPr>
          <w:p w14:paraId="38E00C3C" w14:textId="77777777" w:rsidR="00243A8A" w:rsidRDefault="00243A8A" w:rsidP="002E0E87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</w:tcBorders>
          </w:tcPr>
          <w:p w14:paraId="0642367D" w14:textId="23F9A032" w:rsidR="00243A8A" w:rsidRDefault="00211059" w:rsidP="00211059">
            <w:pPr>
              <w:spacing w:after="60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Vidéo Hygiène des mains avec savon</w:t>
            </w:r>
          </w:p>
        </w:tc>
        <w:tc>
          <w:tcPr>
            <w:tcW w:w="1843" w:type="dxa"/>
            <w:tcBorders>
              <w:top w:val="dotted" w:sz="4" w:space="0" w:color="0070C0"/>
            </w:tcBorders>
            <w:vAlign w:val="center"/>
          </w:tcPr>
          <w:p w14:paraId="353100F9" w14:textId="0BA50DF7" w:rsidR="00243A8A" w:rsidRPr="00243A8A" w:rsidRDefault="005864E1" w:rsidP="00217495">
            <w:pPr>
              <w:jc w:val="center"/>
              <w:rPr>
                <w:rStyle w:val="Lienhypertexte"/>
                <w:rFonts w:ascii="Arial Narrow" w:hAnsi="Arial Narrow"/>
                <w:sz w:val="18"/>
              </w:rPr>
            </w:pPr>
            <w:hyperlink r:id="rId55" w:history="1">
              <w:r w:rsidR="00211059">
                <w:rPr>
                  <w:rStyle w:val="Lienhypertexte"/>
                  <w:rFonts w:ascii="Arial Narrow" w:hAnsi="Arial Narrow"/>
                  <w:sz w:val="18"/>
                </w:rPr>
                <w:t>Vidéo Hygiène des mains avec savon</w:t>
              </w:r>
            </w:hyperlink>
          </w:p>
        </w:tc>
      </w:tr>
      <w:tr w:rsidR="0086670C" w:rsidRPr="003137E9" w14:paraId="2D03BE37" w14:textId="77777777" w:rsidTr="002E0E87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5F85D9DC" w14:textId="77777777" w:rsidR="0086670C" w:rsidRPr="003137E9" w:rsidRDefault="0086670C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AAPA</w:t>
            </w:r>
          </w:p>
        </w:tc>
      </w:tr>
      <w:tr w:rsidR="005864E1" w:rsidRPr="003137E9" w14:paraId="4EEA90C6" w14:textId="77777777" w:rsidTr="005864E1">
        <w:trPr>
          <w:trHeight w:val="805"/>
        </w:trPr>
        <w:tc>
          <w:tcPr>
            <w:tcW w:w="1809" w:type="dxa"/>
            <w:tcBorders>
              <w:bottom w:val="single" w:sz="4" w:space="0" w:color="0070C0"/>
            </w:tcBorders>
          </w:tcPr>
          <w:p w14:paraId="390BFB4D" w14:textId="35BDA4BC" w:rsidR="005864E1" w:rsidRPr="00D7059A" w:rsidRDefault="005864E1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Protocole</w:t>
            </w:r>
          </w:p>
        </w:tc>
        <w:tc>
          <w:tcPr>
            <w:tcW w:w="5954" w:type="dxa"/>
          </w:tcPr>
          <w:p w14:paraId="7E4D11FE" w14:textId="5B7C2FB3" w:rsidR="005864E1" w:rsidRPr="00263AF9" w:rsidRDefault="005864E1" w:rsidP="00FD6C80">
            <w:pPr>
              <w:rPr>
                <w:rFonts w:ascii="Arial Narrow" w:hAnsi="Arial Narrow"/>
                <w:sz w:val="18"/>
                <w:szCs w:val="18"/>
              </w:rPr>
            </w:pPr>
            <w:r w:rsidRPr="00271AE3">
              <w:rPr>
                <w:rFonts w:ascii="Arial Narrow" w:hAnsi="Arial Narrow"/>
                <w:sz w:val="18"/>
                <w:szCs w:val="18"/>
              </w:rPr>
              <w:t>Protocole complet</w:t>
            </w:r>
          </w:p>
        </w:tc>
        <w:tc>
          <w:tcPr>
            <w:tcW w:w="1843" w:type="dxa"/>
            <w:vAlign w:val="center"/>
          </w:tcPr>
          <w:p w14:paraId="6DB83588" w14:textId="40A20A0E" w:rsidR="005864E1" w:rsidRPr="00D7059A" w:rsidRDefault="005864E1" w:rsidP="006A2B1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24" w:dyaOrig="792" w14:anchorId="6D3F7B0C">
                <v:shape id="_x0000_i1185" type="#_x0000_t75" style="width:47.8pt;height:30.1pt" o:ole="">
                  <v:imagedata r:id="rId56" o:title=""/>
                </v:shape>
                <o:OLEObject Type="Embed" ProgID="AcroExch.Document.DC" ShapeID="_x0000_i1185" DrawAspect="Icon" ObjectID="_1668593525" r:id="rId57"/>
              </w:object>
            </w:r>
          </w:p>
        </w:tc>
      </w:tr>
      <w:tr w:rsidR="00284BB5" w:rsidRPr="003137E9" w14:paraId="5D5E3AC6" w14:textId="77777777" w:rsidTr="00AE1E11">
        <w:trPr>
          <w:trHeight w:val="709"/>
        </w:trPr>
        <w:tc>
          <w:tcPr>
            <w:tcW w:w="1809" w:type="dxa"/>
            <w:vMerge w:val="restart"/>
            <w:tcBorders>
              <w:top w:val="single" w:sz="4" w:space="0" w:color="0070C0"/>
            </w:tcBorders>
          </w:tcPr>
          <w:p w14:paraId="74EC4EB1" w14:textId="250815CD" w:rsidR="00284BB5" w:rsidRPr="00D7059A" w:rsidRDefault="00284BB5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Notes de service – mesures préventives pour déclin</w:t>
            </w:r>
          </w:p>
        </w:tc>
        <w:tc>
          <w:tcPr>
            <w:tcW w:w="5954" w:type="dxa"/>
            <w:tcBorders>
              <w:top w:val="single" w:sz="4" w:space="0" w:color="0070C0"/>
              <w:bottom w:val="dotted" w:sz="4" w:space="0" w:color="0070C0"/>
            </w:tcBorders>
          </w:tcPr>
          <w:p w14:paraId="2893D1B7" w14:textId="4E54B795" w:rsidR="00284BB5" w:rsidRPr="00D7059A" w:rsidRDefault="00284BB5" w:rsidP="00FD6C80">
            <w:pPr>
              <w:pStyle w:val="Default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Note de service du 1</w:t>
            </w:r>
            <w:r w:rsidRPr="00284BB5">
              <w:rPr>
                <w:rFonts w:ascii="Arial Narrow" w:hAnsi="Arial Narrow"/>
                <w:sz w:val="18"/>
                <w:szCs w:val="18"/>
                <w:vertAlign w:val="superscript"/>
              </w:rPr>
              <w:t>er</w:t>
            </w:r>
            <w:r>
              <w:rPr>
                <w:rFonts w:ascii="Arial Narrow" w:hAnsi="Arial Narrow"/>
                <w:sz w:val="18"/>
                <w:szCs w:val="18"/>
              </w:rPr>
              <w:t xml:space="preserve"> juin 2020 – </w:t>
            </w:r>
            <w:r w:rsidRPr="00284BB5">
              <w:rPr>
                <w:rFonts w:ascii="Arial Narrow" w:hAnsi="Arial Narrow" w:cstheme="minorBidi"/>
                <w:color w:val="auto"/>
                <w:sz w:val="18"/>
                <w:szCs w:val="18"/>
              </w:rPr>
              <w:t>Nutrition et hydratation chez l’aîné hospitalisé en isolement selon l’Approche Adaptée à la Personne Âgée (AAPA)</w:t>
            </w:r>
          </w:p>
        </w:tc>
        <w:tc>
          <w:tcPr>
            <w:tcW w:w="1843" w:type="dxa"/>
            <w:tcBorders>
              <w:top w:val="single" w:sz="4" w:space="0" w:color="0070C0"/>
              <w:bottom w:val="dotted" w:sz="4" w:space="0" w:color="0070C0"/>
            </w:tcBorders>
            <w:vAlign w:val="center"/>
          </w:tcPr>
          <w:p w14:paraId="49E1253C" w14:textId="75CFAA1A" w:rsidR="00284BB5" w:rsidRPr="00D7059A" w:rsidRDefault="00AF1D39" w:rsidP="00284BB5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20" w:dyaOrig="985" w14:anchorId="7D5DCD96">
                <v:shape id="_x0000_i1050" type="#_x0000_t75" style="width:51.05pt;height:32.8pt" o:ole="">
                  <v:imagedata r:id="rId58" o:title=""/>
                </v:shape>
                <o:OLEObject Type="Embed" ProgID="AcroExch.Document.DC" ShapeID="_x0000_i1050" DrawAspect="Icon" ObjectID="_1668593526" r:id="rId59"/>
              </w:object>
            </w:r>
          </w:p>
        </w:tc>
      </w:tr>
      <w:tr w:rsidR="00284BB5" w:rsidRPr="003137E9" w14:paraId="4C38FB28" w14:textId="77777777" w:rsidTr="006C58D5">
        <w:trPr>
          <w:trHeight w:val="847"/>
        </w:trPr>
        <w:tc>
          <w:tcPr>
            <w:tcW w:w="1809" w:type="dxa"/>
            <w:vMerge/>
          </w:tcPr>
          <w:p w14:paraId="25C9A5A1" w14:textId="77777777" w:rsidR="00284BB5" w:rsidRPr="00D7059A" w:rsidRDefault="00284BB5" w:rsidP="00284BB5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6518E0CA" w14:textId="77777777" w:rsidR="00284BB5" w:rsidRPr="00183971" w:rsidRDefault="00284BB5" w:rsidP="00FD6C80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Note de service du 8 juin 2020 sur les mesures préventives – COVID</w:t>
            </w:r>
          </w:p>
          <w:p w14:paraId="43E3CF01" w14:textId="0674A224" w:rsidR="00284BB5" w:rsidRDefault="00284BB5" w:rsidP="00FD6C80">
            <w:pPr>
              <w:pStyle w:val="Default"/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Directives pour prévenir le déconditionnement chez la personne âgée en contexte de pandémie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15893813" w14:textId="0E6F22B4" w:rsidR="00284BB5" w:rsidRDefault="00AF1D39" w:rsidP="00284BB5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565BAB7">
                <v:shape id="_x0000_i1222" type="#_x0000_t75" style="width:54.25pt;height:34.95pt" o:ole="">
                  <v:imagedata r:id="rId60" o:title=""/>
                </v:shape>
                <o:OLEObject Type="Embed" ProgID="AcroExch.Document.DC" ShapeID="_x0000_i1222" DrawAspect="Icon" ObjectID="_1668593527" r:id="rId61"/>
              </w:object>
            </w:r>
          </w:p>
        </w:tc>
      </w:tr>
      <w:tr w:rsidR="00284BB5" w:rsidRPr="003137E9" w14:paraId="2C36E2A5" w14:textId="77777777" w:rsidTr="006C58D5">
        <w:trPr>
          <w:trHeight w:val="1000"/>
        </w:trPr>
        <w:tc>
          <w:tcPr>
            <w:tcW w:w="1809" w:type="dxa"/>
            <w:vMerge/>
          </w:tcPr>
          <w:p w14:paraId="6CD2ECE2" w14:textId="77777777" w:rsidR="00284BB5" w:rsidRPr="00D7059A" w:rsidRDefault="00284BB5" w:rsidP="00284BB5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72D695E1" w14:textId="7658E81B" w:rsidR="00284BB5" w:rsidRPr="00284BB5" w:rsidRDefault="00284BB5" w:rsidP="00FD6C80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 xml:space="preserve">Note de service du 10 juin 2020 </w:t>
            </w:r>
            <w:r>
              <w:rPr>
                <w:rFonts w:ascii="Arial Narrow" w:hAnsi="Arial Narrow" w:cs="Arial"/>
                <w:color w:val="000000"/>
                <w:sz w:val="18"/>
                <w:szCs w:val="18"/>
              </w:rPr>
              <w:t>–</w:t>
            </w: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 xml:space="preserve"> Éviter le déclin de l’autonomie fonctionnelle de nos aînés hospitalisés selon l’Approche Adaptée à la Personne Âgée (AAPA)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2D40DBA4" w14:textId="64AB4167" w:rsidR="00284BB5" w:rsidRDefault="00AF1D39" w:rsidP="00284BB5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20" w:dyaOrig="985" w14:anchorId="6C8E4748">
                <v:shape id="_x0000_i1231" type="#_x0000_t75" style="width:58.05pt;height:39.2pt" o:ole="">
                  <v:imagedata r:id="rId62" o:title=""/>
                </v:shape>
                <o:OLEObject Type="Embed" ProgID="AcroExch.Document.DC" ShapeID="_x0000_i1231" DrawAspect="Icon" ObjectID="_1668593528" r:id="rId63"/>
              </w:object>
            </w:r>
          </w:p>
        </w:tc>
      </w:tr>
      <w:tr w:rsidR="00284BB5" w:rsidRPr="003137E9" w14:paraId="64858A3B" w14:textId="77777777" w:rsidTr="006C58D5">
        <w:trPr>
          <w:trHeight w:val="831"/>
        </w:trPr>
        <w:tc>
          <w:tcPr>
            <w:tcW w:w="1809" w:type="dxa"/>
            <w:vMerge/>
          </w:tcPr>
          <w:p w14:paraId="1A83D32F" w14:textId="77777777" w:rsidR="00284BB5" w:rsidRPr="00D7059A" w:rsidRDefault="00284BB5" w:rsidP="00284BB5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4E497C67" w14:textId="33265D25" w:rsidR="00284BB5" w:rsidRPr="00284BB5" w:rsidRDefault="00284BB5" w:rsidP="00FD6C80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>Note de service du 17 juin 2020 – Sommeil de l’aîné hospitalisé selon l’Approche Adaptée à la Personne Âgée (AAPA) lors de la pandémie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74365C72" w14:textId="68689AFE" w:rsidR="00284BB5" w:rsidRDefault="00AF1D39" w:rsidP="00284BB5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20" w:dyaOrig="985" w14:anchorId="16F64D1C">
                <v:shape id="_x0000_i1236" type="#_x0000_t75" style="width:54.8pt;height:35.45pt" o:ole="">
                  <v:imagedata r:id="rId64" o:title=""/>
                </v:shape>
                <o:OLEObject Type="Embed" ProgID="AcroExch.Document.DC" ShapeID="_x0000_i1236" DrawAspect="Icon" ObjectID="_1668593529" r:id="rId65"/>
              </w:object>
            </w:r>
          </w:p>
        </w:tc>
      </w:tr>
      <w:tr w:rsidR="00284BB5" w:rsidRPr="003137E9" w14:paraId="3B86081F" w14:textId="77777777" w:rsidTr="006C58D5">
        <w:trPr>
          <w:trHeight w:val="934"/>
        </w:trPr>
        <w:tc>
          <w:tcPr>
            <w:tcW w:w="1809" w:type="dxa"/>
            <w:vMerge/>
          </w:tcPr>
          <w:p w14:paraId="50A19308" w14:textId="77777777" w:rsidR="00284BB5" w:rsidRPr="00D7059A" w:rsidRDefault="00284BB5" w:rsidP="00284BB5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</w:tcBorders>
          </w:tcPr>
          <w:p w14:paraId="6192717F" w14:textId="51DF3173" w:rsidR="00284BB5" w:rsidRPr="00284BB5" w:rsidRDefault="00284BB5" w:rsidP="00FD6C80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>Note de service du 7 juillet 2020 – Intégrité de la peau chez l’aîné hospitalisé selon l’Approche Adaptée à la Personne Âgée (AAPA)</w:t>
            </w:r>
          </w:p>
        </w:tc>
        <w:tc>
          <w:tcPr>
            <w:tcW w:w="1843" w:type="dxa"/>
            <w:tcBorders>
              <w:top w:val="dotted" w:sz="4" w:space="0" w:color="0070C0"/>
            </w:tcBorders>
            <w:vAlign w:val="center"/>
          </w:tcPr>
          <w:p w14:paraId="4A18FBF0" w14:textId="5D340BF3" w:rsidR="008D7961" w:rsidRDefault="00AF1D39" w:rsidP="006C58D5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20" w:dyaOrig="985" w14:anchorId="779EF09C">
                <v:shape id="_x0000_i1253" type="#_x0000_t75" style="width:52.1pt;height:36.55pt" o:ole="">
                  <v:imagedata r:id="rId66" o:title=""/>
                </v:shape>
                <o:OLEObject Type="Embed" ProgID="AcroExch.Document.DC" ShapeID="_x0000_i1253" DrawAspect="Icon" ObjectID="_1668593530" r:id="rId67"/>
              </w:object>
            </w:r>
          </w:p>
        </w:tc>
      </w:tr>
      <w:tr w:rsidR="00284BB5" w:rsidRPr="003137E9" w14:paraId="35F91DD6" w14:textId="77777777" w:rsidTr="002E0E87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76F5277F" w14:textId="0DD6A859" w:rsidR="00284BB5" w:rsidRPr="003137E9" w:rsidRDefault="00284BB5" w:rsidP="00284BB5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Évaluation et sur</w:t>
            </w: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veillance  clinique</w:t>
            </w:r>
          </w:p>
        </w:tc>
      </w:tr>
      <w:tr w:rsidR="00540D44" w:rsidRPr="003137E9" w14:paraId="352ED63D" w14:textId="77777777" w:rsidTr="00AE1E11">
        <w:trPr>
          <w:trHeight w:val="671"/>
        </w:trPr>
        <w:tc>
          <w:tcPr>
            <w:tcW w:w="1809" w:type="dxa"/>
          </w:tcPr>
          <w:p w14:paraId="30FA6765" w14:textId="333C4D13" w:rsidR="006C40CC" w:rsidRPr="00183971" w:rsidRDefault="006C40CC" w:rsidP="00284BB5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Standard de pratique</w:t>
            </w:r>
          </w:p>
        </w:tc>
        <w:tc>
          <w:tcPr>
            <w:tcW w:w="5954" w:type="dxa"/>
            <w:tcBorders>
              <w:bottom w:val="single" w:sz="4" w:space="0" w:color="0070C0"/>
            </w:tcBorders>
          </w:tcPr>
          <w:p w14:paraId="6ECF4F69" w14:textId="01E8D72B" w:rsidR="00540D44" w:rsidRPr="006D00E5" w:rsidRDefault="00540D44" w:rsidP="00C815ED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Évaluation et surveillance clinique chez un usager atteint de la COVID-19 – Standard de pratique</w:t>
            </w:r>
          </w:p>
        </w:tc>
        <w:tc>
          <w:tcPr>
            <w:tcW w:w="1843" w:type="dxa"/>
            <w:tcBorders>
              <w:bottom w:val="single" w:sz="4" w:space="0" w:color="0070C0"/>
            </w:tcBorders>
            <w:vAlign w:val="center"/>
          </w:tcPr>
          <w:p w14:paraId="22265F9D" w14:textId="1CCA9460" w:rsidR="00540D44" w:rsidRPr="00D7059A" w:rsidRDefault="00666DC0" w:rsidP="00C815ED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7" w:dyaOrig="993" w14:anchorId="19ADFC7E">
                <v:shape id="_x0000_i1188" type="#_x0000_t75" style="width:59.1pt;height:37.6pt" o:ole="">
                  <v:imagedata r:id="rId68" o:title=""/>
                </v:shape>
                <o:OLEObject Type="Embed" ProgID="AcroExch.Document.DC" ShapeID="_x0000_i1188" DrawAspect="Icon" ObjectID="_1668593531" r:id="rId69"/>
              </w:object>
            </w:r>
          </w:p>
        </w:tc>
      </w:tr>
      <w:tr w:rsidR="00817CDC" w:rsidRPr="003137E9" w14:paraId="77F9C1D5" w14:textId="77777777" w:rsidTr="00AE1E11">
        <w:trPr>
          <w:trHeight w:val="310"/>
        </w:trPr>
        <w:tc>
          <w:tcPr>
            <w:tcW w:w="1809" w:type="dxa"/>
            <w:vMerge w:val="restart"/>
          </w:tcPr>
          <w:p w14:paraId="3C3A751F" w14:textId="72D4506F" w:rsidR="00817CDC" w:rsidRDefault="00817CDC" w:rsidP="00C815ED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lastRenderedPageBreak/>
              <w:t>Examen clinique respiratoire</w:t>
            </w:r>
          </w:p>
        </w:tc>
        <w:tc>
          <w:tcPr>
            <w:tcW w:w="5954" w:type="dxa"/>
            <w:tcBorders>
              <w:top w:val="single" w:sz="4" w:space="0" w:color="0070C0"/>
              <w:bottom w:val="dotted" w:sz="4" w:space="0" w:color="0070C0"/>
            </w:tcBorders>
          </w:tcPr>
          <w:p w14:paraId="29ABFFBA" w14:textId="0CC5AA1D" w:rsidR="00817CDC" w:rsidRPr="006D00E5" w:rsidRDefault="00817CDC" w:rsidP="00C815ED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Formulaire : Examen clinique respiratoire en situation aigue Contexte de pandémie COVID-19 REG0322 (à utiliser au besoin)</w:t>
            </w:r>
          </w:p>
        </w:tc>
        <w:tc>
          <w:tcPr>
            <w:tcW w:w="1843" w:type="dxa"/>
            <w:tcBorders>
              <w:top w:val="single" w:sz="4" w:space="0" w:color="0070C0"/>
              <w:bottom w:val="dotted" w:sz="4" w:space="0" w:color="0070C0"/>
            </w:tcBorders>
            <w:vAlign w:val="center"/>
          </w:tcPr>
          <w:p w14:paraId="467E57C4" w14:textId="6B56BA36" w:rsidR="00817CDC" w:rsidRDefault="006C58D5" w:rsidP="00C815ED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24" w:dyaOrig="792" w14:anchorId="501C95A2">
                <v:shape id="_x0000_i1056" type="#_x0000_t75" style="width:51.05pt;height:31.7pt" o:ole="">
                  <v:imagedata r:id="rId70" o:title=""/>
                </v:shape>
                <o:OLEObject Type="Embed" ProgID="AcroExch.Document.DC" ShapeID="_x0000_i1056" DrawAspect="Icon" ObjectID="_1668593532" r:id="rId71"/>
              </w:object>
            </w:r>
          </w:p>
        </w:tc>
      </w:tr>
      <w:tr w:rsidR="00817CDC" w:rsidRPr="003137E9" w14:paraId="30F6C5C1" w14:textId="77777777" w:rsidTr="00AE1E11">
        <w:tc>
          <w:tcPr>
            <w:tcW w:w="1809" w:type="dxa"/>
            <w:vMerge/>
            <w:tcBorders>
              <w:bottom w:val="single" w:sz="4" w:space="0" w:color="0070C0"/>
            </w:tcBorders>
          </w:tcPr>
          <w:p w14:paraId="751EF1D2" w14:textId="77777777" w:rsidR="00817CDC" w:rsidRPr="00183971" w:rsidRDefault="00817CDC" w:rsidP="00C815ED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single" w:sz="4" w:space="0" w:color="0070C0"/>
            </w:tcBorders>
          </w:tcPr>
          <w:p w14:paraId="3F2FF9E1" w14:textId="26E4552A" w:rsidR="00817CDC" w:rsidRPr="006D00E5" w:rsidRDefault="00817CDC" w:rsidP="00C815ED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Guide d’application du formulaire</w:t>
            </w:r>
          </w:p>
        </w:tc>
        <w:tc>
          <w:tcPr>
            <w:tcW w:w="1843" w:type="dxa"/>
            <w:tcBorders>
              <w:top w:val="dotted" w:sz="4" w:space="0" w:color="0070C0"/>
              <w:bottom w:val="single" w:sz="4" w:space="0" w:color="0070C0"/>
            </w:tcBorders>
            <w:vAlign w:val="center"/>
          </w:tcPr>
          <w:p w14:paraId="2E91F87E" w14:textId="4377FDFB" w:rsidR="00817CDC" w:rsidRDefault="006C58D5" w:rsidP="00C815ED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41F51B8">
                <v:shape id="_x0000_i1057" type="#_x0000_t75" style="width:53.75pt;height:34.95pt" o:ole="">
                  <v:imagedata r:id="rId72" o:title=""/>
                </v:shape>
                <o:OLEObject Type="Embed" ProgID="AcroExch.Document.DC" ShapeID="_x0000_i1057" DrawAspect="Icon" ObjectID="_1668593533" r:id="rId73"/>
              </w:object>
            </w:r>
          </w:p>
        </w:tc>
      </w:tr>
      <w:tr w:rsidR="00C815ED" w:rsidRPr="003137E9" w14:paraId="32182A61" w14:textId="77777777" w:rsidTr="00AE1E11">
        <w:tc>
          <w:tcPr>
            <w:tcW w:w="1809" w:type="dxa"/>
            <w:tcBorders>
              <w:bottom w:val="single" w:sz="4" w:space="0" w:color="0070C0"/>
            </w:tcBorders>
          </w:tcPr>
          <w:p w14:paraId="36394322" w14:textId="03BA5D1D" w:rsidR="00C815ED" w:rsidRPr="00183971" w:rsidRDefault="00817CDC" w:rsidP="00C815ED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Observation à rapporter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4DD145BE" w14:textId="48C1C721" w:rsidR="00C815ED" w:rsidRPr="006D00E5" w:rsidRDefault="00C815ED" w:rsidP="00C815ED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Observation et changements à rapporter à l’infirmière</w:t>
            </w:r>
          </w:p>
        </w:tc>
        <w:tc>
          <w:tcPr>
            <w:tcW w:w="1843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706D746B" w14:textId="7EA39032" w:rsidR="00C815ED" w:rsidRDefault="006C58D5" w:rsidP="00C815ED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24" w:dyaOrig="792" w14:anchorId="75EDEAFF">
                <v:shape id="_x0000_i1058" type="#_x0000_t75" style="width:49.95pt;height:31.15pt" o:ole="">
                  <v:imagedata r:id="rId74" o:title=""/>
                </v:shape>
                <o:OLEObject Type="Embed" ProgID="AcroExch.Document.DC" ShapeID="_x0000_i1058" DrawAspect="Icon" ObjectID="_1668593534" r:id="rId75"/>
              </w:object>
            </w:r>
          </w:p>
        </w:tc>
      </w:tr>
      <w:tr w:rsidR="00C815ED" w:rsidRPr="003137E9" w14:paraId="1EF25B6B" w14:textId="77777777" w:rsidTr="00AE1E11">
        <w:tc>
          <w:tcPr>
            <w:tcW w:w="1809" w:type="dxa"/>
            <w:tcBorders>
              <w:top w:val="single" w:sz="4" w:space="0" w:color="0070C0"/>
              <w:bottom w:val="single" w:sz="4" w:space="0" w:color="0070C0"/>
            </w:tcBorders>
          </w:tcPr>
          <w:p w14:paraId="60DDB195" w14:textId="77777777" w:rsidR="00C815ED" w:rsidRPr="00183971" w:rsidRDefault="00C815ED" w:rsidP="00C815ED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Excrétas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33F28FA6" w14:textId="0D7B6ACB" w:rsidR="00C815ED" w:rsidRPr="00F101DD" w:rsidRDefault="00C815ED" w:rsidP="00C815ED">
            <w:pPr>
              <w:rPr>
                <w:rFonts w:ascii="Arial Narrow" w:hAnsi="Arial Narrow"/>
                <w:sz w:val="18"/>
                <w:szCs w:val="18"/>
              </w:rPr>
            </w:pPr>
            <w:r w:rsidRPr="00F101DD">
              <w:rPr>
                <w:rFonts w:ascii="Arial Narrow" w:hAnsi="Arial Narrow"/>
                <w:sz w:val="18"/>
                <w:szCs w:val="18"/>
              </w:rPr>
              <w:t>Contrôle de selles</w:t>
            </w:r>
          </w:p>
        </w:tc>
        <w:tc>
          <w:tcPr>
            <w:tcW w:w="1843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7B7DAA11" w14:textId="2078CFDA" w:rsidR="00C815ED" w:rsidRPr="00D7059A" w:rsidRDefault="006C58D5" w:rsidP="00C815ED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7" w:dyaOrig="993" w14:anchorId="75C4F1EC">
                <v:shape id="_x0000_i1059" type="#_x0000_t75" style="width:55.35pt;height:35.45pt" o:ole="">
                  <v:imagedata r:id="rId76" o:title=""/>
                </v:shape>
                <o:OLEObject Type="Embed" ProgID="AcroExch.Document.DC" ShapeID="_x0000_i1059" DrawAspect="Icon" ObjectID="_1668593535" r:id="rId77"/>
              </w:object>
            </w:r>
          </w:p>
        </w:tc>
      </w:tr>
      <w:tr w:rsidR="00540D44" w:rsidRPr="003137E9" w14:paraId="7AEE054B" w14:textId="77777777" w:rsidTr="00AE1E11">
        <w:trPr>
          <w:trHeight w:val="641"/>
        </w:trPr>
        <w:tc>
          <w:tcPr>
            <w:tcW w:w="1809" w:type="dxa"/>
            <w:tcBorders>
              <w:top w:val="single" w:sz="4" w:space="0" w:color="0070C0"/>
            </w:tcBorders>
          </w:tcPr>
          <w:p w14:paraId="52A9DA7B" w14:textId="7EE0FAE9" w:rsidR="00540D44" w:rsidRPr="00183971" w:rsidRDefault="00540D44" w:rsidP="00C815ED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Évaluation de la douleur</w:t>
            </w:r>
          </w:p>
        </w:tc>
        <w:tc>
          <w:tcPr>
            <w:tcW w:w="5954" w:type="dxa"/>
            <w:tcBorders>
              <w:top w:val="single" w:sz="4" w:space="0" w:color="0070C0"/>
            </w:tcBorders>
          </w:tcPr>
          <w:p w14:paraId="592F8CE1" w14:textId="200FE720" w:rsidR="00540D44" w:rsidRPr="00183971" w:rsidRDefault="00540D44" w:rsidP="00C815ED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 xml:space="preserve">Échelle de douleur selon le secteur </w:t>
            </w:r>
            <w:r w:rsidRPr="00193354">
              <w:rPr>
                <w:rFonts w:ascii="Arial Narrow" w:hAnsi="Arial Narrow"/>
                <w:sz w:val="18"/>
                <w:szCs w:val="18"/>
              </w:rPr>
              <w:t>RSI-DSI-2018-01</w:t>
            </w:r>
          </w:p>
        </w:tc>
        <w:tc>
          <w:tcPr>
            <w:tcW w:w="1843" w:type="dxa"/>
            <w:tcBorders>
              <w:top w:val="single" w:sz="4" w:space="0" w:color="0070C0"/>
            </w:tcBorders>
            <w:vAlign w:val="center"/>
          </w:tcPr>
          <w:p w14:paraId="103C78AC" w14:textId="1B640AC3" w:rsidR="00540D44" w:rsidRPr="00D7059A" w:rsidRDefault="006C58D5" w:rsidP="00C815ED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24" w:dyaOrig="792" w14:anchorId="1EBA9C28">
                <v:shape id="_x0000_i1060" type="#_x0000_t75" style="width:55.35pt;height:35.45pt" o:ole="">
                  <v:imagedata r:id="rId78" o:title=""/>
                </v:shape>
                <o:OLEObject Type="Embed" ProgID="AcroExch.Document.DC" ShapeID="_x0000_i1060" DrawAspect="Icon" ObjectID="_1668593536" r:id="rId79"/>
              </w:object>
            </w:r>
          </w:p>
        </w:tc>
      </w:tr>
      <w:tr w:rsidR="00C815ED" w:rsidRPr="003137E9" w14:paraId="7EDC657C" w14:textId="77777777" w:rsidTr="002E0E87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320EDA60" w14:textId="51C67F26" w:rsidR="00C815ED" w:rsidRPr="003137E9" w:rsidRDefault="00C815ED" w:rsidP="00C815ED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 xml:space="preserve">Transfert de l’information </w:t>
            </w:r>
          </w:p>
        </w:tc>
      </w:tr>
      <w:tr w:rsidR="00666DC0" w:rsidRPr="003137E9" w14:paraId="35E42679" w14:textId="77777777" w:rsidTr="00666DC0">
        <w:trPr>
          <w:trHeight w:val="661"/>
        </w:trPr>
        <w:tc>
          <w:tcPr>
            <w:tcW w:w="1809" w:type="dxa"/>
            <w:vMerge w:val="restart"/>
          </w:tcPr>
          <w:p w14:paraId="682E4815" w14:textId="77777777" w:rsidR="00666DC0" w:rsidRPr="003137E9" w:rsidRDefault="00666DC0" w:rsidP="00C815ED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SPER</w:t>
            </w:r>
          </w:p>
        </w:tc>
        <w:tc>
          <w:tcPr>
            <w:tcW w:w="5954" w:type="dxa"/>
          </w:tcPr>
          <w:p w14:paraId="39F41D5A" w14:textId="4131BA34" w:rsidR="00666DC0" w:rsidRPr="00CD30E8" w:rsidRDefault="00666DC0" w:rsidP="00C815ED">
            <w:pPr>
              <w:rPr>
                <w:rFonts w:ascii="Arial Narrow" w:hAnsi="Arial Narrow"/>
                <w:sz w:val="18"/>
                <w:szCs w:val="18"/>
              </w:rPr>
            </w:pPr>
            <w:r w:rsidRPr="00CD30E8">
              <w:rPr>
                <w:rFonts w:ascii="Arial Narrow" w:hAnsi="Arial Narrow"/>
                <w:sz w:val="18"/>
                <w:szCs w:val="18"/>
              </w:rPr>
              <w:t>Aide-mémoire</w:t>
            </w:r>
          </w:p>
        </w:tc>
        <w:tc>
          <w:tcPr>
            <w:tcW w:w="1843" w:type="dxa"/>
            <w:vAlign w:val="center"/>
          </w:tcPr>
          <w:p w14:paraId="6516C72E" w14:textId="582462DC" w:rsidR="00666DC0" w:rsidRPr="003137E9" w:rsidRDefault="00666DC0" w:rsidP="00C815ED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24" w:dyaOrig="792" w14:anchorId="6D09CC70">
                <v:shape id="_x0000_i1198" type="#_x0000_t75" style="width:44.05pt;height:29pt" o:ole="">
                  <v:imagedata r:id="rId80" o:title=""/>
                </v:shape>
                <o:OLEObject Type="Embed" ProgID="AcroExch.Document.DC" ShapeID="_x0000_i1198" DrawAspect="Icon" ObjectID="_1668593537" r:id="rId81"/>
              </w:object>
            </w:r>
          </w:p>
        </w:tc>
      </w:tr>
      <w:tr w:rsidR="00817CDC" w:rsidRPr="003137E9" w14:paraId="6C21FEC9" w14:textId="77777777" w:rsidTr="00AE1E11">
        <w:tc>
          <w:tcPr>
            <w:tcW w:w="1809" w:type="dxa"/>
            <w:vMerge/>
            <w:tcBorders>
              <w:bottom w:val="single" w:sz="4" w:space="0" w:color="0070C0"/>
            </w:tcBorders>
          </w:tcPr>
          <w:p w14:paraId="19D0D75E" w14:textId="77777777" w:rsidR="00817CDC" w:rsidRPr="003137E9" w:rsidRDefault="00817CDC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single" w:sz="4" w:space="0" w:color="0070C0"/>
            </w:tcBorders>
          </w:tcPr>
          <w:p w14:paraId="7BE2FBC6" w14:textId="0A8DCD75" w:rsidR="00817CDC" w:rsidRPr="00CD30E8" w:rsidRDefault="00817CDC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CD30E8">
              <w:rPr>
                <w:rFonts w:ascii="Arial Narrow" w:hAnsi="Arial Narrow"/>
                <w:sz w:val="18"/>
                <w:szCs w:val="18"/>
              </w:rPr>
              <w:t>Guide d’utilisation</w:t>
            </w:r>
          </w:p>
        </w:tc>
        <w:tc>
          <w:tcPr>
            <w:tcW w:w="1843" w:type="dxa"/>
            <w:tcBorders>
              <w:top w:val="dotted" w:sz="4" w:space="0" w:color="0070C0"/>
              <w:bottom w:val="single" w:sz="4" w:space="0" w:color="0070C0"/>
            </w:tcBorders>
            <w:vAlign w:val="center"/>
          </w:tcPr>
          <w:p w14:paraId="4DE1D7D6" w14:textId="23006E15" w:rsidR="00817CDC" w:rsidRDefault="00AF1D39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39E77B0F">
                <v:shape id="_x0000_i1062" type="#_x0000_t75" style="width:48.9pt;height:31.15pt" o:ole="">
                  <v:imagedata r:id="rId82" o:title=""/>
                </v:shape>
                <o:OLEObject Type="Embed" ProgID="AcroExch.Document.DC" ShapeID="_x0000_i1062" DrawAspect="Icon" ObjectID="_1668593538" r:id="rId83"/>
              </w:object>
            </w:r>
          </w:p>
        </w:tc>
      </w:tr>
      <w:tr w:rsidR="00CF1DA3" w:rsidRPr="003137E9" w14:paraId="3531C147" w14:textId="77777777" w:rsidTr="00AE1E11">
        <w:tc>
          <w:tcPr>
            <w:tcW w:w="1809" w:type="dxa"/>
            <w:tcBorders>
              <w:top w:val="single" w:sz="4" w:space="0" w:color="0070C0"/>
              <w:bottom w:val="single" w:sz="4" w:space="0" w:color="0070C0"/>
            </w:tcBorders>
          </w:tcPr>
          <w:p w14:paraId="24C4A5CD" w14:textId="468F9447" w:rsidR="00CF1DA3" w:rsidRPr="00A31246" w:rsidRDefault="003504C5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A31246">
              <w:rPr>
                <w:rFonts w:ascii="Arial Narrow" w:hAnsi="Arial Narrow"/>
                <w:sz w:val="18"/>
                <w:szCs w:val="18"/>
              </w:rPr>
              <w:t>Cardex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27195F46" w14:textId="0918BFE0" w:rsidR="003504C5" w:rsidRPr="00A31246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A31246">
              <w:rPr>
                <w:rFonts w:ascii="Arial Narrow" w:hAnsi="Arial Narrow"/>
                <w:sz w:val="18"/>
                <w:szCs w:val="18"/>
              </w:rPr>
              <w:t>Cardex</w:t>
            </w:r>
          </w:p>
        </w:tc>
        <w:tc>
          <w:tcPr>
            <w:tcW w:w="1843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1368C3F1" w14:textId="7B6DCCAA" w:rsidR="00CF1DA3" w:rsidRPr="00A31246" w:rsidRDefault="00F11CFD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A31246">
              <w:rPr>
                <w:rFonts w:ascii="Arial Narrow" w:hAnsi="Arial Narrow"/>
                <w:sz w:val="18"/>
                <w:szCs w:val="18"/>
              </w:rPr>
              <w:object w:dxaOrig="1728" w:dyaOrig="1118" w14:anchorId="5128672D">
                <v:shape id="_x0000_i1063" type="#_x0000_t75" style="width:57.5pt;height:36.55pt" o:ole="">
                  <v:imagedata r:id="rId84" o:title=""/>
                </v:shape>
                <o:OLEObject Type="Embed" ProgID="AcroExch.Document.DC" ShapeID="_x0000_i1063" DrawAspect="Icon" ObjectID="_1668593539" r:id="rId85"/>
              </w:object>
            </w:r>
          </w:p>
        </w:tc>
      </w:tr>
      <w:tr w:rsidR="00666DC0" w:rsidRPr="003137E9" w14:paraId="3BDEA59F" w14:textId="77777777" w:rsidTr="006C58D5">
        <w:trPr>
          <w:trHeight w:val="408"/>
        </w:trPr>
        <w:tc>
          <w:tcPr>
            <w:tcW w:w="1809" w:type="dxa"/>
            <w:tcBorders>
              <w:top w:val="single" w:sz="4" w:space="0" w:color="0070C0"/>
            </w:tcBorders>
          </w:tcPr>
          <w:p w14:paraId="09FFD3D1" w14:textId="417F46C5" w:rsidR="00666DC0" w:rsidRPr="003137E9" w:rsidRDefault="00666DC0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Rapport interservice</w:t>
            </w:r>
          </w:p>
        </w:tc>
        <w:tc>
          <w:tcPr>
            <w:tcW w:w="5954" w:type="dxa"/>
            <w:tcBorders>
              <w:top w:val="single" w:sz="4" w:space="0" w:color="0070C0"/>
            </w:tcBorders>
          </w:tcPr>
          <w:p w14:paraId="366DABCE" w14:textId="6924FC57" w:rsidR="00666DC0" w:rsidRPr="00817CDC" w:rsidRDefault="00666DC0" w:rsidP="00666DC0">
            <w:pPr>
              <w:rPr>
                <w:rFonts w:ascii="Arial Narrow" w:hAnsi="Arial Narrow"/>
                <w:sz w:val="18"/>
                <w:szCs w:val="18"/>
              </w:rPr>
            </w:pPr>
            <w:r w:rsidRPr="00817CDC">
              <w:rPr>
                <w:rFonts w:ascii="Arial Narrow" w:hAnsi="Arial Narrow"/>
                <w:sz w:val="18"/>
                <w:szCs w:val="18"/>
              </w:rPr>
              <w:t>Rapport interservice</w:t>
            </w:r>
            <w:r>
              <w:rPr>
                <w:rFonts w:ascii="Arial Narrow" w:hAnsi="Arial Narrow"/>
                <w:sz w:val="18"/>
                <w:szCs w:val="18"/>
              </w:rPr>
              <w:t xml:space="preserve"> généré par Médiclinic</w:t>
            </w:r>
          </w:p>
        </w:tc>
        <w:tc>
          <w:tcPr>
            <w:tcW w:w="1843" w:type="dxa"/>
            <w:tcBorders>
              <w:top w:val="single" w:sz="4" w:space="0" w:color="0070C0"/>
            </w:tcBorders>
            <w:vAlign w:val="center"/>
          </w:tcPr>
          <w:p w14:paraId="2864BE20" w14:textId="60B43F0F" w:rsidR="00666DC0" w:rsidRDefault="00666DC0" w:rsidP="00CF1DA3">
            <w:pPr>
              <w:jc w:val="center"/>
              <w:rPr>
                <w:rFonts w:ascii="Arial Narrow" w:hAnsi="Arial Narrow"/>
              </w:rPr>
            </w:pPr>
          </w:p>
        </w:tc>
      </w:tr>
      <w:tr w:rsidR="00CF1DA3" w:rsidRPr="003137E9" w14:paraId="74899519" w14:textId="77777777" w:rsidTr="002E0E87">
        <w:trPr>
          <w:trHeight w:val="283"/>
        </w:trPr>
        <w:tc>
          <w:tcPr>
            <w:tcW w:w="9606" w:type="dxa"/>
            <w:gridSpan w:val="3"/>
            <w:shd w:val="clear" w:color="auto" w:fill="C6D9F1" w:themeFill="text2" w:themeFillTint="33"/>
            <w:vAlign w:val="center"/>
          </w:tcPr>
          <w:p w14:paraId="08C7D02A" w14:textId="77777777" w:rsidR="00CF1DA3" w:rsidRPr="003137E9" w:rsidRDefault="00CF1DA3" w:rsidP="00CF1DA3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ECPM</w:t>
            </w:r>
          </w:p>
        </w:tc>
      </w:tr>
      <w:tr w:rsidR="00CF1DA3" w:rsidRPr="003137E9" w14:paraId="2D6B5D1B" w14:textId="77777777" w:rsidTr="002E0E87">
        <w:tc>
          <w:tcPr>
            <w:tcW w:w="1809" w:type="dxa"/>
          </w:tcPr>
          <w:p w14:paraId="5D29E8F9" w14:textId="4A8AE92B" w:rsidR="00CF1DA3" w:rsidRPr="003137E9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Capsules vidéo </w:t>
            </w:r>
          </w:p>
        </w:tc>
        <w:tc>
          <w:tcPr>
            <w:tcW w:w="5954" w:type="dxa"/>
          </w:tcPr>
          <w:p w14:paraId="00ECBA68" w14:textId="5A0689DD" w:rsidR="00CF1DA3" w:rsidRPr="004E3505" w:rsidRDefault="00CF1DA3" w:rsidP="00CF1DA3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bCs/>
                <w:sz w:val="18"/>
              </w:rPr>
            </w:pPr>
            <w:r w:rsidRPr="004E3505">
              <w:rPr>
                <w:rFonts w:ascii="Arial Narrow" w:eastAsia="Times New Roman" w:hAnsi="Arial Narrow" w:cs="Calibri"/>
                <w:bCs/>
                <w:sz w:val="18"/>
              </w:rPr>
              <w:t>Examen clinique 1</w:t>
            </w:r>
            <w:r w:rsidRPr="004E3505">
              <w:rPr>
                <w:rFonts w:ascii="Arial Narrow" w:eastAsia="Times New Roman" w:hAnsi="Arial Narrow" w:cs="Calibri"/>
                <w:bCs/>
                <w:sz w:val="18"/>
                <w:vertAlign w:val="superscript"/>
              </w:rPr>
              <w:t>re</w:t>
            </w:r>
            <w:r w:rsidRPr="004E3505">
              <w:rPr>
                <w:rFonts w:ascii="Arial Narrow" w:eastAsia="Times New Roman" w:hAnsi="Arial Narrow" w:cs="Calibri"/>
                <w:bCs/>
                <w:sz w:val="18"/>
              </w:rPr>
              <w:t xml:space="preserve"> partie : 1 h 17</w:t>
            </w:r>
          </w:p>
          <w:p w14:paraId="14B7E3BA" w14:textId="32AD46B4" w:rsidR="00CF1DA3" w:rsidRPr="004E3505" w:rsidRDefault="00CF1DA3" w:rsidP="00CF1DA3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bCs/>
                <w:sz w:val="18"/>
              </w:rPr>
            </w:pPr>
            <w:r w:rsidRPr="004E3505">
              <w:rPr>
                <w:rFonts w:ascii="Arial Narrow" w:eastAsia="Times New Roman" w:hAnsi="Arial Narrow" w:cs="Calibri"/>
                <w:bCs/>
                <w:sz w:val="18"/>
              </w:rPr>
              <w:t>Examen clinique 2</w:t>
            </w:r>
            <w:r w:rsidRPr="004E3505">
              <w:rPr>
                <w:rFonts w:ascii="Arial Narrow" w:eastAsia="Times New Roman" w:hAnsi="Arial Narrow" w:cs="Calibri"/>
                <w:bCs/>
                <w:sz w:val="18"/>
                <w:vertAlign w:val="superscript"/>
              </w:rPr>
              <w:t>e</w:t>
            </w:r>
            <w:r w:rsidRPr="004E3505">
              <w:rPr>
                <w:rFonts w:ascii="Arial Narrow" w:eastAsia="Times New Roman" w:hAnsi="Arial Narrow" w:cs="Calibri"/>
                <w:bCs/>
                <w:sz w:val="18"/>
              </w:rPr>
              <w:t xml:space="preserve"> partie : 53 minutes</w:t>
            </w:r>
          </w:p>
          <w:p w14:paraId="6DA81609" w14:textId="7E631E9E" w:rsidR="00CF1DA3" w:rsidRPr="004E3505" w:rsidRDefault="00CF1DA3" w:rsidP="00CF1DA3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4E3505">
              <w:rPr>
                <w:rFonts w:ascii="Arial Narrow" w:eastAsia="Times New Roman" w:hAnsi="Arial Narrow" w:cs="Calibri"/>
                <w:sz w:val="18"/>
              </w:rPr>
              <w:t>Santé mentale 1</w:t>
            </w:r>
            <w:r w:rsidRPr="004E3505">
              <w:rPr>
                <w:rFonts w:ascii="Arial Narrow" w:eastAsia="Times New Roman" w:hAnsi="Arial Narrow" w:cs="Calibri"/>
                <w:sz w:val="18"/>
                <w:vertAlign w:val="superscript"/>
              </w:rPr>
              <w:t>re</w:t>
            </w:r>
            <w:r w:rsidRPr="004E3505">
              <w:rPr>
                <w:rFonts w:ascii="Arial Narrow" w:eastAsia="Times New Roman" w:hAnsi="Arial Narrow" w:cs="Calibri"/>
                <w:sz w:val="18"/>
              </w:rPr>
              <w:t xml:space="preserve"> partie : 1 h </w:t>
            </w:r>
          </w:p>
          <w:p w14:paraId="646236D7" w14:textId="4EAB5C4A" w:rsidR="00CF1DA3" w:rsidRPr="004E3505" w:rsidRDefault="00CF1DA3" w:rsidP="00CF1DA3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4E3505">
              <w:rPr>
                <w:rFonts w:ascii="Arial Narrow" w:eastAsia="Times New Roman" w:hAnsi="Arial Narrow" w:cs="Calibri"/>
                <w:sz w:val="18"/>
              </w:rPr>
              <w:t>Santé mentale 2</w:t>
            </w:r>
            <w:r w:rsidRPr="004E3505">
              <w:rPr>
                <w:rFonts w:ascii="Arial Narrow" w:eastAsia="Times New Roman" w:hAnsi="Arial Narrow" w:cs="Calibri"/>
                <w:sz w:val="18"/>
                <w:vertAlign w:val="superscript"/>
              </w:rPr>
              <w:t>e</w:t>
            </w:r>
            <w:r w:rsidRPr="004E3505">
              <w:rPr>
                <w:rFonts w:ascii="Arial Narrow" w:eastAsia="Times New Roman" w:hAnsi="Arial Narrow" w:cs="Calibri"/>
                <w:sz w:val="18"/>
              </w:rPr>
              <w:t xml:space="preserve"> partie : 43 minutes</w:t>
            </w:r>
          </w:p>
          <w:p w14:paraId="26DEB6FD" w14:textId="455E51CC" w:rsidR="00CF1DA3" w:rsidRPr="004E3505" w:rsidRDefault="00CF1DA3" w:rsidP="00CF1DA3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4E3505">
              <w:rPr>
                <w:rFonts w:ascii="Arial Narrow" w:eastAsia="Times New Roman" w:hAnsi="Arial Narrow" w:cs="Calibri"/>
                <w:bCs/>
                <w:sz w:val="18"/>
              </w:rPr>
              <w:t>État mental aîné : 1 h 40</w:t>
            </w:r>
            <w:r w:rsidRPr="004E3505">
              <w:rPr>
                <w:rFonts w:ascii="Arial Narrow" w:eastAsia="Times New Roman" w:hAnsi="Arial Narrow" w:cs="Calibri"/>
                <w:sz w:val="18"/>
              </w:rPr>
              <w:t xml:space="preserve"> </w:t>
            </w:r>
          </w:p>
          <w:p w14:paraId="491EDC6E" w14:textId="315C3DB6" w:rsidR="00CF1DA3" w:rsidRPr="004E3505" w:rsidRDefault="00CF1DA3" w:rsidP="00CF1DA3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4E3505">
              <w:rPr>
                <w:rFonts w:ascii="Arial Narrow" w:eastAsia="Times New Roman" w:hAnsi="Arial Narrow" w:cs="Calibri"/>
                <w:sz w:val="18"/>
              </w:rPr>
              <w:t>Examen clinique ORL : 1 h 23</w:t>
            </w:r>
          </w:p>
          <w:p w14:paraId="3FFB3D9B" w14:textId="6D2D2E56" w:rsidR="00CF1DA3" w:rsidRPr="004E3505" w:rsidRDefault="00CF1DA3" w:rsidP="00CF1DA3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4E3505">
              <w:rPr>
                <w:rFonts w:ascii="Arial Narrow" w:eastAsia="Times New Roman" w:hAnsi="Arial Narrow" w:cs="Calibri"/>
                <w:sz w:val="18"/>
              </w:rPr>
              <w:t>Examen abdomen : 52 minutes</w:t>
            </w:r>
          </w:p>
          <w:p w14:paraId="24772E64" w14:textId="052E5A01" w:rsidR="00CF1DA3" w:rsidRPr="004E3505" w:rsidRDefault="00CF1DA3" w:rsidP="00CF1DA3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4E3505">
              <w:rPr>
                <w:rFonts w:ascii="Arial Narrow" w:eastAsia="Times New Roman" w:hAnsi="Arial Narrow" w:cs="Calibri"/>
                <w:bCs/>
                <w:sz w:val="18"/>
              </w:rPr>
              <w:t>Examen pulmonaire : 56 minutes</w:t>
            </w:r>
          </w:p>
          <w:p w14:paraId="0B3B65F5" w14:textId="79731C24" w:rsidR="00CF1DA3" w:rsidRPr="004E3505" w:rsidRDefault="00CF1DA3" w:rsidP="00CF1DA3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4E3505">
              <w:rPr>
                <w:rFonts w:ascii="Arial Narrow" w:eastAsia="Times New Roman" w:hAnsi="Arial Narrow" w:cs="Calibri"/>
                <w:bCs/>
                <w:sz w:val="18"/>
              </w:rPr>
              <w:t>Examen cardiaque : 54 minutes</w:t>
            </w:r>
            <w:r w:rsidRPr="004E3505">
              <w:rPr>
                <w:rFonts w:ascii="Arial Narrow" w:eastAsia="Times New Roman" w:hAnsi="Arial Narrow" w:cs="Calibri"/>
                <w:sz w:val="18"/>
              </w:rPr>
              <w:t> </w:t>
            </w:r>
          </w:p>
          <w:p w14:paraId="143D6671" w14:textId="1F37B804" w:rsidR="00CF1DA3" w:rsidRPr="003504C5" w:rsidRDefault="00CF1DA3" w:rsidP="00CF1DA3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4E3505">
              <w:rPr>
                <w:rFonts w:ascii="Arial Narrow" w:eastAsia="Times New Roman" w:hAnsi="Arial Narrow" w:cs="Calibri"/>
                <w:bCs/>
                <w:sz w:val="18"/>
              </w:rPr>
              <w:t>Examen neuromusculaire : 48 minutes</w:t>
            </w:r>
          </w:p>
        </w:tc>
        <w:tc>
          <w:tcPr>
            <w:tcW w:w="1843" w:type="dxa"/>
            <w:vAlign w:val="center"/>
          </w:tcPr>
          <w:p w14:paraId="128FB04E" w14:textId="5729C29D" w:rsidR="00CF1DA3" w:rsidRPr="003137E9" w:rsidRDefault="005864E1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hyperlink r:id="rId86" w:history="1">
              <w:r w:rsidR="00211059">
                <w:rPr>
                  <w:rStyle w:val="Lienhypertexte"/>
                  <w:rFonts w:ascii="Arial Narrow" w:hAnsi="Arial Narrow"/>
                  <w:sz w:val="18"/>
                  <w:szCs w:val="18"/>
                </w:rPr>
                <w:t>ECPM - Capsules vidéo</w:t>
              </w:r>
            </w:hyperlink>
          </w:p>
        </w:tc>
      </w:tr>
      <w:tr w:rsidR="00CF1DA3" w:rsidRPr="003137E9" w14:paraId="3E4535A1" w14:textId="77777777" w:rsidTr="002E0E87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0ADF9434" w14:textId="3392467C" w:rsidR="00CF1DA3" w:rsidRPr="003137E9" w:rsidRDefault="00CF1DA3" w:rsidP="00CF1DA3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</w:t>
            </w: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écès</w:t>
            </w:r>
          </w:p>
        </w:tc>
      </w:tr>
      <w:tr w:rsidR="00CF1DA3" w:rsidRPr="003137E9" w14:paraId="2FD26491" w14:textId="77777777" w:rsidTr="00AE1E11">
        <w:tc>
          <w:tcPr>
            <w:tcW w:w="1809" w:type="dxa"/>
            <w:vMerge w:val="restart"/>
          </w:tcPr>
          <w:p w14:paraId="093FB63E" w14:textId="0707C815" w:rsidR="00CF1DA3" w:rsidRPr="00D7059A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Protocole infirmier</w:t>
            </w:r>
          </w:p>
        </w:tc>
        <w:tc>
          <w:tcPr>
            <w:tcW w:w="5954" w:type="dxa"/>
            <w:tcBorders>
              <w:bottom w:val="dotted" w:sz="4" w:space="0" w:color="0070C0"/>
            </w:tcBorders>
          </w:tcPr>
          <w:p w14:paraId="05BD822B" w14:textId="7095E09E" w:rsidR="00CF1DA3" w:rsidRPr="00D7059A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 xml:space="preserve">Protocole infirmier </w:t>
            </w:r>
            <w:r w:rsidRPr="00B91A1B">
              <w:rPr>
                <w:rFonts w:ascii="Arial Narrow" w:hAnsi="Arial Narrow"/>
                <w:sz w:val="18"/>
                <w:szCs w:val="18"/>
              </w:rPr>
              <w:t>Constat de décès par l’infirmière PROINF-DSI-009</w:t>
            </w:r>
          </w:p>
        </w:tc>
        <w:tc>
          <w:tcPr>
            <w:tcW w:w="1843" w:type="dxa"/>
            <w:tcBorders>
              <w:bottom w:val="dotted" w:sz="4" w:space="0" w:color="0070C0"/>
            </w:tcBorders>
            <w:vAlign w:val="center"/>
          </w:tcPr>
          <w:p w14:paraId="5237555B" w14:textId="443317B6" w:rsidR="00CF1DA3" w:rsidRPr="00D7059A" w:rsidRDefault="006C58D5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24" w:dyaOrig="792" w14:anchorId="4FBDE88F">
                <v:shape id="_x0000_i1065" type="#_x0000_t75" style="width:50.5pt;height:33.3pt" o:ole="">
                  <v:imagedata r:id="rId87" o:title=""/>
                </v:shape>
                <o:OLEObject Type="Embed" ProgID="AcroExch.Document.DC" ShapeID="_x0000_i1065" DrawAspect="Icon" ObjectID="_1668593540" r:id="rId88"/>
              </w:object>
            </w:r>
          </w:p>
        </w:tc>
      </w:tr>
      <w:tr w:rsidR="00CF1DA3" w:rsidRPr="003137E9" w14:paraId="15D754B3" w14:textId="77777777" w:rsidTr="006C58D5">
        <w:trPr>
          <w:trHeight w:val="723"/>
        </w:trPr>
        <w:tc>
          <w:tcPr>
            <w:tcW w:w="1809" w:type="dxa"/>
            <w:vMerge/>
          </w:tcPr>
          <w:p w14:paraId="78FB87B1" w14:textId="77777777" w:rsidR="00CF1DA3" w:rsidRPr="00D7059A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64919253" w14:textId="12F8784D" w:rsidR="00CF1DA3" w:rsidRPr="00D7059A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B91A1B">
              <w:rPr>
                <w:rFonts w:ascii="Arial Narrow" w:hAnsi="Arial Narrow"/>
                <w:sz w:val="18"/>
                <w:szCs w:val="18"/>
              </w:rPr>
              <w:t>Aide-mémoire Examen physique</w:t>
            </w:r>
            <w:r>
              <w:rPr>
                <w:rFonts w:ascii="Arial Narrow" w:hAnsi="Arial Narrow"/>
                <w:sz w:val="18"/>
                <w:szCs w:val="18"/>
              </w:rPr>
              <w:t xml:space="preserve"> du corps (annexe 1)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3FA77243" w14:textId="410B8387" w:rsidR="00CF1DA3" w:rsidRDefault="006C58D5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24" w:dyaOrig="792" w14:anchorId="4ACE1EEA">
                <v:shape id="_x0000_i1066" type="#_x0000_t75" style="width:52.1pt;height:34.4pt" o:ole="">
                  <v:imagedata r:id="rId89" o:title=""/>
                </v:shape>
                <o:OLEObject Type="Embed" ProgID="AcroExch.Document.DC" ShapeID="_x0000_i1066" DrawAspect="Icon" ObjectID="_1668593541" r:id="rId90"/>
              </w:object>
            </w:r>
          </w:p>
        </w:tc>
      </w:tr>
      <w:tr w:rsidR="00CF1DA3" w:rsidRPr="003137E9" w14:paraId="4BBB9B2B" w14:textId="77777777" w:rsidTr="006C58D5">
        <w:trPr>
          <w:trHeight w:val="733"/>
        </w:trPr>
        <w:tc>
          <w:tcPr>
            <w:tcW w:w="1809" w:type="dxa"/>
            <w:vMerge/>
          </w:tcPr>
          <w:p w14:paraId="1AC32163" w14:textId="77777777" w:rsidR="00CF1DA3" w:rsidRPr="00D7059A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1294194F" w14:textId="71E4BA9A" w:rsidR="00CF1DA3" w:rsidRPr="00ED080F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Évaluation préalable à la rédaction du bulletin de décès</w:t>
            </w:r>
            <w:r w:rsidRPr="00ED080F">
              <w:rPr>
                <w:rFonts w:ascii="Arial Narrow" w:hAnsi="Arial Narrow"/>
                <w:sz w:val="18"/>
                <w:szCs w:val="18"/>
              </w:rPr>
              <w:t xml:space="preserve"> SP-3</w:t>
            </w:r>
          </w:p>
          <w:p w14:paraId="4AE49520" w14:textId="0297B910" w:rsidR="00CF1DA3" w:rsidRPr="00B91A1B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ED080F">
              <w:rPr>
                <w:rFonts w:ascii="Arial Narrow" w:hAnsi="Arial Narrow"/>
                <w:sz w:val="18"/>
                <w:szCs w:val="18"/>
              </w:rPr>
              <w:t>Contexte de pandémie - COVID-19</w:t>
            </w:r>
            <w:r>
              <w:rPr>
                <w:rFonts w:ascii="Arial Narrow" w:hAnsi="Arial Narrow"/>
                <w:sz w:val="18"/>
                <w:szCs w:val="18"/>
              </w:rPr>
              <w:t xml:space="preserve"> REG0328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3E39D560" w14:textId="36BD4099" w:rsidR="00CF1DA3" w:rsidRDefault="006C58D5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</w:rPr>
              <w:object w:dxaOrig="1513" w:dyaOrig="984" w14:anchorId="7D9CF244">
                <v:shape id="_x0000_i1270" type="#_x0000_t75" style="width:53.2pt;height:33.85pt" o:ole="">
                  <v:imagedata r:id="rId91" o:title=""/>
                </v:shape>
                <o:OLEObject Type="Embed" ProgID="AcroExch.Document.DC" ShapeID="_x0000_i1270" DrawAspect="Icon" ObjectID="_1668593542" r:id="rId92"/>
              </w:object>
            </w:r>
          </w:p>
        </w:tc>
      </w:tr>
      <w:tr w:rsidR="00CF1DA3" w:rsidRPr="003137E9" w14:paraId="1F7CBC02" w14:textId="77777777" w:rsidTr="00AE1E11">
        <w:trPr>
          <w:trHeight w:val="676"/>
        </w:trPr>
        <w:tc>
          <w:tcPr>
            <w:tcW w:w="1809" w:type="dxa"/>
            <w:vMerge/>
          </w:tcPr>
          <w:p w14:paraId="6FAB6540" w14:textId="77777777" w:rsidR="00CF1DA3" w:rsidRPr="00D7059A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1D583D5E" w14:textId="7657A6C9" w:rsidR="00CF1DA3" w:rsidRPr="00B764CF" w:rsidRDefault="00CF1DA3" w:rsidP="00CF1DA3">
            <w:pPr>
              <w:rPr>
                <w:rFonts w:ascii="Arial Narrow" w:hAnsi="Arial Narrow"/>
                <w:strike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Algorithme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5D36EF07" w14:textId="2DD1AAE7" w:rsidR="00CF1DA3" w:rsidRDefault="006C58D5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24" w:dyaOrig="792" w14:anchorId="25D70BD0">
                <v:shape id="_x0000_i1068" type="#_x0000_t75" style="width:48.9pt;height:33.3pt" o:ole="">
                  <v:imagedata r:id="rId93" o:title=""/>
                </v:shape>
                <o:OLEObject Type="Embed" ProgID="AcroExch.Document.DC" ShapeID="_x0000_i1068" DrawAspect="Icon" ObjectID="_1668593543" r:id="rId94"/>
              </w:object>
            </w:r>
          </w:p>
        </w:tc>
      </w:tr>
      <w:tr w:rsidR="00CF1DA3" w:rsidRPr="003137E9" w14:paraId="3E0AFC8C" w14:textId="77777777" w:rsidTr="00AF1D39">
        <w:trPr>
          <w:trHeight w:val="514"/>
        </w:trPr>
        <w:tc>
          <w:tcPr>
            <w:tcW w:w="1809" w:type="dxa"/>
            <w:vMerge/>
            <w:tcBorders>
              <w:bottom w:val="single" w:sz="4" w:space="0" w:color="0070C0"/>
            </w:tcBorders>
          </w:tcPr>
          <w:p w14:paraId="7799B14A" w14:textId="32A5BC9F" w:rsidR="00CF1DA3" w:rsidRPr="00D7059A" w:rsidRDefault="00CF1DA3" w:rsidP="00CF1DA3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single" w:sz="4" w:space="0" w:color="0070C0"/>
            </w:tcBorders>
          </w:tcPr>
          <w:p w14:paraId="5E335E3D" w14:textId="1B41E05A" w:rsidR="00CF1DA3" w:rsidRPr="00D7059A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Trajectoire de décès pour CHSLD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  <w:r w:rsidRPr="00F57180">
              <w:rPr>
                <w:rFonts w:ascii="Arial Narrow" w:hAnsi="Arial Narrow"/>
                <w:sz w:val="16"/>
                <w:szCs w:val="16"/>
              </w:rPr>
              <w:t>(variable selon le contexte)</w:t>
            </w:r>
          </w:p>
        </w:tc>
        <w:tc>
          <w:tcPr>
            <w:tcW w:w="1843" w:type="dxa"/>
            <w:tcBorders>
              <w:top w:val="dotted" w:sz="4" w:space="0" w:color="0070C0"/>
              <w:bottom w:val="single" w:sz="4" w:space="0" w:color="0070C0"/>
            </w:tcBorders>
            <w:vAlign w:val="center"/>
          </w:tcPr>
          <w:p w14:paraId="73B33BD3" w14:textId="4081BB3A" w:rsidR="00CF1DA3" w:rsidRDefault="006C58D5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238E6BE8">
                <v:shape id="_x0000_i1069" type="#_x0000_t75" style="width:56.95pt;height:37.05pt" o:ole="">
                  <v:imagedata r:id="rId95" o:title=""/>
                </v:shape>
                <o:OLEObject Type="Embed" ProgID="AcroExch.Document.DC" ShapeID="_x0000_i1069" DrawAspect="Icon" ObjectID="_1668593544" r:id="rId96"/>
              </w:object>
            </w:r>
          </w:p>
        </w:tc>
      </w:tr>
      <w:tr w:rsidR="00CF1DA3" w:rsidRPr="003137E9" w14:paraId="130377A8" w14:textId="77777777" w:rsidTr="002E0E87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3B3C4A84" w14:textId="146DE311" w:rsidR="00CF1DA3" w:rsidRPr="003137E9" w:rsidRDefault="00CF1DA3" w:rsidP="00CF1DA3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Soins palliatifs et de fin de vie</w:t>
            </w:r>
          </w:p>
        </w:tc>
      </w:tr>
      <w:tr w:rsidR="001044DD" w:rsidRPr="003137E9" w14:paraId="1262D44C" w14:textId="77777777" w:rsidTr="00AE1E11">
        <w:tc>
          <w:tcPr>
            <w:tcW w:w="1809" w:type="dxa"/>
            <w:vMerge w:val="restart"/>
            <w:tcBorders>
              <w:top w:val="single" w:sz="4" w:space="0" w:color="0070C0"/>
            </w:tcBorders>
          </w:tcPr>
          <w:p w14:paraId="03F30D9D" w14:textId="2755A0B2" w:rsidR="001044DD" w:rsidRPr="00D7059A" w:rsidRDefault="001044DD" w:rsidP="001044DD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Guides pratiques</w:t>
            </w:r>
          </w:p>
        </w:tc>
        <w:tc>
          <w:tcPr>
            <w:tcW w:w="5954" w:type="dxa"/>
            <w:tcBorders>
              <w:top w:val="single" w:sz="4" w:space="0" w:color="0070C0"/>
              <w:bottom w:val="dotted" w:sz="4" w:space="0" w:color="0070C0"/>
            </w:tcBorders>
          </w:tcPr>
          <w:p w14:paraId="129EF96F" w14:textId="6F7870F5" w:rsidR="001044DD" w:rsidRPr="001044DD" w:rsidRDefault="001044DD" w:rsidP="00E57E27">
            <w:pPr>
              <w:rPr>
                <w:rFonts w:ascii="Arial Narrow" w:hAnsi="Arial Narrow"/>
                <w:sz w:val="18"/>
                <w:szCs w:val="18"/>
              </w:rPr>
            </w:pPr>
            <w:r w:rsidRPr="001044DD">
              <w:rPr>
                <w:rFonts w:ascii="Arial Narrow" w:hAnsi="Arial Narrow"/>
                <w:sz w:val="18"/>
                <w:szCs w:val="18"/>
              </w:rPr>
              <w:t>Guide pratique clinique</w:t>
            </w:r>
          </w:p>
        </w:tc>
        <w:tc>
          <w:tcPr>
            <w:tcW w:w="1843" w:type="dxa"/>
            <w:tcBorders>
              <w:top w:val="single" w:sz="4" w:space="0" w:color="0070C0"/>
              <w:bottom w:val="dotted" w:sz="4" w:space="0" w:color="0070C0"/>
            </w:tcBorders>
          </w:tcPr>
          <w:p w14:paraId="77D3C614" w14:textId="5A7D262F" w:rsidR="001044DD" w:rsidRPr="00BA396D" w:rsidRDefault="005864E1" w:rsidP="001044DD">
            <w:pPr>
              <w:jc w:val="center"/>
              <w:rPr>
                <w:rFonts w:ascii="Arial Narrow" w:hAnsi="Arial Narrow"/>
                <w:color w:val="0000FF" w:themeColor="hyperlink"/>
                <w:spacing w:val="-4"/>
                <w:sz w:val="18"/>
                <w:szCs w:val="18"/>
                <w:u w:val="single"/>
              </w:rPr>
            </w:pPr>
            <w:hyperlink r:id="rId97" w:history="1">
              <w:r w:rsidR="00211059" w:rsidRPr="00BA396D">
                <w:rPr>
                  <w:rStyle w:val="Lienhypertexte"/>
                  <w:rFonts w:ascii="Arial Narrow" w:hAnsi="Arial Narrow"/>
                  <w:spacing w:val="-4"/>
                  <w:sz w:val="18"/>
                  <w:szCs w:val="18"/>
                </w:rPr>
                <w:t>Guide de pratique clinique Soins infirmiers / Onco SPFV</w:t>
              </w:r>
            </w:hyperlink>
          </w:p>
        </w:tc>
      </w:tr>
      <w:tr w:rsidR="001044DD" w:rsidRPr="003137E9" w14:paraId="42FDD581" w14:textId="77777777" w:rsidTr="00AE1E11">
        <w:tc>
          <w:tcPr>
            <w:tcW w:w="1809" w:type="dxa"/>
            <w:vMerge/>
            <w:tcBorders>
              <w:bottom w:val="single" w:sz="4" w:space="0" w:color="0070C0"/>
            </w:tcBorders>
          </w:tcPr>
          <w:p w14:paraId="575C9B6C" w14:textId="6E038F56" w:rsidR="001044DD" w:rsidRDefault="001044DD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single" w:sz="4" w:space="0" w:color="0070C0"/>
            </w:tcBorders>
          </w:tcPr>
          <w:p w14:paraId="16C36809" w14:textId="4CB3FFEE" w:rsidR="001044DD" w:rsidRPr="001044DD" w:rsidRDefault="001044DD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1044DD">
              <w:rPr>
                <w:rFonts w:ascii="Arial Narrow" w:hAnsi="Arial Narrow"/>
                <w:sz w:val="18"/>
                <w:szCs w:val="18"/>
              </w:rPr>
              <w:t>Guide pratique clinique contexte COVID-19</w:t>
            </w:r>
          </w:p>
        </w:tc>
        <w:tc>
          <w:tcPr>
            <w:tcW w:w="1843" w:type="dxa"/>
            <w:tcBorders>
              <w:top w:val="dotted" w:sz="4" w:space="0" w:color="0070C0"/>
              <w:bottom w:val="single" w:sz="4" w:space="0" w:color="0070C0"/>
            </w:tcBorders>
          </w:tcPr>
          <w:p w14:paraId="617AE707" w14:textId="6B328E58" w:rsidR="001044DD" w:rsidRPr="00BA396D" w:rsidRDefault="005864E1" w:rsidP="00AE1E11">
            <w:pPr>
              <w:jc w:val="center"/>
              <w:rPr>
                <w:rFonts w:ascii="Arial Narrow" w:hAnsi="Arial Narrow"/>
                <w:spacing w:val="-4"/>
                <w:sz w:val="18"/>
                <w:szCs w:val="18"/>
              </w:rPr>
            </w:pPr>
            <w:hyperlink r:id="rId98" w:history="1">
              <w:r w:rsidR="00211059" w:rsidRPr="00BA396D">
                <w:rPr>
                  <w:rStyle w:val="Lienhypertexte"/>
                  <w:rFonts w:ascii="Arial Narrow" w:hAnsi="Arial Narrow"/>
                  <w:spacing w:val="-4"/>
                  <w:sz w:val="18"/>
                  <w:szCs w:val="18"/>
                </w:rPr>
                <w:t>Guide de pratique clinique soins infirmiers en contexte COVID-19</w:t>
              </w:r>
            </w:hyperlink>
          </w:p>
        </w:tc>
      </w:tr>
      <w:tr w:rsidR="00527DE4" w:rsidRPr="003137E9" w14:paraId="0CCCE3EE" w14:textId="77777777" w:rsidTr="00E57E27">
        <w:tc>
          <w:tcPr>
            <w:tcW w:w="1809" w:type="dxa"/>
            <w:tcBorders>
              <w:top w:val="single" w:sz="4" w:space="0" w:color="0070C0"/>
              <w:bottom w:val="single" w:sz="4" w:space="0" w:color="0070C0"/>
            </w:tcBorders>
          </w:tcPr>
          <w:p w14:paraId="41629E68" w14:textId="2240F74B" w:rsidR="00527DE4" w:rsidRDefault="00527DE4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Document synthèse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7F63CBE0" w14:textId="4FBD8F96" w:rsidR="00527DE4" w:rsidRPr="001044DD" w:rsidRDefault="00527DE4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1044DD">
              <w:rPr>
                <w:rFonts w:ascii="Arial Narrow" w:hAnsi="Arial Narrow"/>
                <w:sz w:val="18"/>
                <w:szCs w:val="18"/>
              </w:rPr>
              <w:t>Document synthèse pratique infirmière en soins palliatifs et fin de vie</w:t>
            </w:r>
          </w:p>
        </w:tc>
        <w:tc>
          <w:tcPr>
            <w:tcW w:w="1843" w:type="dxa"/>
            <w:tcBorders>
              <w:top w:val="single" w:sz="4" w:space="0" w:color="0070C0"/>
              <w:bottom w:val="single" w:sz="4" w:space="0" w:color="0070C0"/>
            </w:tcBorders>
          </w:tcPr>
          <w:p w14:paraId="3291573F" w14:textId="63F55C46" w:rsidR="00527DE4" w:rsidRPr="00BA396D" w:rsidRDefault="005864E1" w:rsidP="001044DD">
            <w:pPr>
              <w:jc w:val="center"/>
              <w:rPr>
                <w:rFonts w:ascii="Arial Narrow" w:hAnsi="Arial Narrow"/>
                <w:color w:val="0000FF" w:themeColor="hyperlink"/>
                <w:spacing w:val="-4"/>
                <w:sz w:val="18"/>
                <w:szCs w:val="18"/>
                <w:u w:val="single"/>
              </w:rPr>
            </w:pPr>
            <w:hyperlink r:id="rId99" w:tooltip="Initiates file download" w:history="1">
              <w:r w:rsidR="00527DE4" w:rsidRPr="00BA396D">
                <w:rPr>
                  <w:rStyle w:val="Lienhypertexte"/>
                  <w:rFonts w:ascii="Arial Narrow" w:hAnsi="Arial Narrow"/>
                  <w:spacing w:val="-4"/>
                  <w:sz w:val="18"/>
                  <w:szCs w:val="18"/>
                </w:rPr>
                <w:t>Document-synthèse pratique infirmière SPFV</w:t>
              </w:r>
            </w:hyperlink>
          </w:p>
        </w:tc>
      </w:tr>
      <w:tr w:rsidR="00527DE4" w:rsidRPr="003137E9" w14:paraId="11844CC3" w14:textId="77777777" w:rsidTr="00E57E27">
        <w:tc>
          <w:tcPr>
            <w:tcW w:w="1809" w:type="dxa"/>
            <w:tcBorders>
              <w:top w:val="single" w:sz="4" w:space="0" w:color="0070C0"/>
              <w:bottom w:val="single" w:sz="4" w:space="0" w:color="0070C0"/>
            </w:tcBorders>
          </w:tcPr>
          <w:p w14:paraId="67B3385B" w14:textId="68BA83C6" w:rsidR="00527DE4" w:rsidRDefault="001044DD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lastRenderedPageBreak/>
              <w:t>Perfusion sous-cutanée continue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6185D81E" w14:textId="39F6CC39" w:rsidR="00527DE4" w:rsidRPr="001044DD" w:rsidRDefault="00527DE4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1044DD">
              <w:rPr>
                <w:rFonts w:ascii="Arial Narrow" w:hAnsi="Arial Narrow"/>
                <w:sz w:val="18"/>
                <w:szCs w:val="18"/>
              </w:rPr>
              <w:t>Diaporama narré – formation perfusion sous-cutanée continue</w:t>
            </w:r>
          </w:p>
        </w:tc>
        <w:tc>
          <w:tcPr>
            <w:tcW w:w="1843" w:type="dxa"/>
            <w:tcBorders>
              <w:top w:val="single" w:sz="4" w:space="0" w:color="0070C0"/>
              <w:bottom w:val="single" w:sz="4" w:space="0" w:color="0070C0"/>
            </w:tcBorders>
          </w:tcPr>
          <w:p w14:paraId="66C0E7AA" w14:textId="004F8ACD" w:rsidR="00527DE4" w:rsidRPr="00BA396D" w:rsidRDefault="005864E1" w:rsidP="001044DD">
            <w:pPr>
              <w:jc w:val="center"/>
              <w:rPr>
                <w:rFonts w:ascii="Arial Narrow" w:hAnsi="Arial Narrow"/>
                <w:spacing w:val="-4"/>
                <w:sz w:val="18"/>
                <w:szCs w:val="18"/>
              </w:rPr>
            </w:pPr>
            <w:hyperlink r:id="rId100" w:tgtFrame="_blank" w:history="1">
              <w:r w:rsidR="00527DE4" w:rsidRPr="00BA396D">
                <w:rPr>
                  <w:rStyle w:val="Lienhypertexte"/>
                  <w:rFonts w:ascii="Arial Narrow" w:hAnsi="Arial Narrow"/>
                  <w:spacing w:val="-4"/>
                  <w:sz w:val="18"/>
                  <w:szCs w:val="18"/>
                </w:rPr>
                <w:t>Perfusion sous-cutanées continue (PSCC) en soins palliatifs et fin de vie dans un contexte de COVID-19</w:t>
              </w:r>
            </w:hyperlink>
          </w:p>
        </w:tc>
      </w:tr>
      <w:tr w:rsidR="00CF1DA3" w:rsidRPr="003137E9" w14:paraId="5936912E" w14:textId="77777777" w:rsidTr="00FD6C80">
        <w:tc>
          <w:tcPr>
            <w:tcW w:w="1809" w:type="dxa"/>
            <w:tcBorders>
              <w:top w:val="single" w:sz="4" w:space="0" w:color="0070C0"/>
              <w:bottom w:val="single" w:sz="4" w:space="0" w:color="0070C0"/>
            </w:tcBorders>
          </w:tcPr>
          <w:p w14:paraId="53353231" w14:textId="1763A4CC" w:rsidR="00CF1DA3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Soins de bouche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3AD351AD" w14:textId="63F3A7E3" w:rsidR="00CF1DA3" w:rsidRPr="001B65F9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Marche à suivre</w:t>
            </w:r>
            <w:r w:rsidRPr="001B65F9">
              <w:rPr>
                <w:rFonts w:ascii="Arial Narrow" w:hAnsi="Arial Narrow"/>
                <w:sz w:val="18"/>
                <w:szCs w:val="18"/>
              </w:rPr>
              <w:t xml:space="preserve"> - Soins de bouche généraux pour les usagers en soins palliatifs et de fin de vie</w:t>
            </w:r>
          </w:p>
        </w:tc>
        <w:tc>
          <w:tcPr>
            <w:tcW w:w="1843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57F12573" w14:textId="4E7D1F5F" w:rsidR="00CF1DA3" w:rsidRPr="00D7059A" w:rsidRDefault="00AF1D39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69646B39">
                <v:shape id="_x0000_i1070" type="#_x0000_t75" style="width:56.4pt;height:36.55pt" o:ole="">
                  <v:imagedata r:id="rId101" o:title=""/>
                </v:shape>
                <o:OLEObject Type="Embed" ProgID="AcroExch.Document.DC" ShapeID="_x0000_i1070" DrawAspect="Icon" ObjectID="_1668593545" r:id="rId102"/>
              </w:object>
            </w:r>
          </w:p>
        </w:tc>
      </w:tr>
      <w:tr w:rsidR="00CF1DA3" w:rsidRPr="003137E9" w14:paraId="010C4EA4" w14:textId="77777777" w:rsidTr="002E0E87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7E57956C" w14:textId="52BFE324" w:rsidR="00CF1DA3" w:rsidRPr="003137E9" w:rsidRDefault="00CF1DA3" w:rsidP="00CF1DA3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Dépistage</w:t>
            </w:r>
          </w:p>
        </w:tc>
      </w:tr>
      <w:tr w:rsidR="00CF1DA3" w:rsidRPr="003137E9" w14:paraId="1BAEF5B3" w14:textId="77777777" w:rsidTr="00FD6C80">
        <w:tc>
          <w:tcPr>
            <w:tcW w:w="1809" w:type="dxa"/>
            <w:tcBorders>
              <w:top w:val="single" w:sz="4" w:space="0" w:color="0070C0"/>
              <w:bottom w:val="single" w:sz="4" w:space="0" w:color="0070C0"/>
            </w:tcBorders>
          </w:tcPr>
          <w:p w14:paraId="5031AD8A" w14:textId="104F81E1" w:rsidR="00CF1DA3" w:rsidRPr="00575101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Protocole infirmier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1CDB574F" w14:textId="79922CE1" w:rsidR="00E57E27" w:rsidRPr="00D7059A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Protocole infirmier Dépistage de la COVID-19</w:t>
            </w:r>
          </w:p>
        </w:tc>
        <w:tc>
          <w:tcPr>
            <w:tcW w:w="1843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25B13E47" w14:textId="65D806D1" w:rsidR="00CF1DA3" w:rsidRPr="00D7059A" w:rsidRDefault="00AF1D39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7" w:dyaOrig="993" w14:anchorId="16914C40">
                <v:shape id="_x0000_i1071" type="#_x0000_t75" style="width:48.9pt;height:32.25pt" o:ole="">
                  <v:imagedata r:id="rId103" o:title=""/>
                </v:shape>
                <o:OLEObject Type="Embed" ProgID="AcroExch.Document.DC" ShapeID="_x0000_i1071" DrawAspect="Icon" ObjectID="_1668593546" r:id="rId104"/>
              </w:object>
            </w:r>
          </w:p>
        </w:tc>
      </w:tr>
      <w:tr w:rsidR="00CF1DA3" w:rsidRPr="003137E9" w14:paraId="24DEAFA2" w14:textId="77777777" w:rsidTr="00FD6C80">
        <w:tc>
          <w:tcPr>
            <w:tcW w:w="1809" w:type="dxa"/>
            <w:tcBorders>
              <w:top w:val="single" w:sz="4" w:space="0" w:color="0070C0"/>
              <w:bottom w:val="single" w:sz="4" w:space="0" w:color="0070C0"/>
            </w:tcBorders>
          </w:tcPr>
          <w:p w14:paraId="0198D274" w14:textId="4EA23460" w:rsidR="00CF1DA3" w:rsidRPr="00575101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MSI prélèvement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5ECE64EF" w14:textId="396FF620" w:rsidR="00CF1DA3" w:rsidRPr="003C0A16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 xml:space="preserve">Méthode de soins informatisée </w:t>
            </w:r>
            <w:r w:rsidRPr="003C0A16">
              <w:rPr>
                <w:rFonts w:ascii="Arial Narrow" w:hAnsi="Arial Narrow"/>
                <w:i/>
                <w:sz w:val="18"/>
                <w:szCs w:val="18"/>
              </w:rPr>
              <w:t>Prélèvement des sécrétions des voies</w:t>
            </w:r>
            <w:r w:rsidR="003C0A16" w:rsidRPr="003C0A16">
              <w:rPr>
                <w:rFonts w:ascii="Arial Narrow" w:hAnsi="Arial Narrow"/>
                <w:i/>
                <w:sz w:val="18"/>
                <w:szCs w:val="18"/>
              </w:rPr>
              <w:t xml:space="preserve"> </w:t>
            </w:r>
            <w:r w:rsidRPr="003C0A16">
              <w:rPr>
                <w:rFonts w:ascii="Arial Narrow" w:hAnsi="Arial Narrow"/>
                <w:i/>
                <w:sz w:val="18"/>
                <w:szCs w:val="18"/>
              </w:rPr>
              <w:t>respiratoires supérieures</w:t>
            </w:r>
          </w:p>
        </w:tc>
        <w:tc>
          <w:tcPr>
            <w:tcW w:w="1843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2F0318E4" w14:textId="78BF43D8" w:rsidR="00CF1DA3" w:rsidRPr="006C58D5" w:rsidRDefault="005864E1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hyperlink r:id="rId105" w:history="1">
              <w:r w:rsidR="00211059" w:rsidRPr="006C58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MSI Prélèvement des sécrétions des voies respiratoires supérieures</w:t>
              </w:r>
            </w:hyperlink>
          </w:p>
        </w:tc>
      </w:tr>
      <w:tr w:rsidR="00CF1DA3" w:rsidRPr="003137E9" w14:paraId="737590AC" w14:textId="77777777" w:rsidTr="00FD6C80">
        <w:tc>
          <w:tcPr>
            <w:tcW w:w="1809" w:type="dxa"/>
            <w:tcBorders>
              <w:top w:val="single" w:sz="4" w:space="0" w:color="0070C0"/>
              <w:bottom w:val="single" w:sz="4" w:space="0" w:color="0070C0"/>
            </w:tcBorders>
          </w:tcPr>
          <w:p w14:paraId="500ABCDB" w14:textId="2A90AB82" w:rsidR="00CF1DA3" w:rsidRPr="00575101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Méthode par gargarisme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46FBF00E" w14:textId="431093B8" w:rsidR="00CF1DA3" w:rsidRPr="00CF1DA3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CF1DA3">
              <w:rPr>
                <w:rFonts w:ascii="Arial Narrow" w:hAnsi="Arial Narrow"/>
                <w:sz w:val="18"/>
                <w:szCs w:val="18"/>
              </w:rPr>
              <w:t>Méthode de prélèvement par gargarisme pour le diagnostic de la COVID-19</w:t>
            </w:r>
          </w:p>
        </w:tc>
        <w:tc>
          <w:tcPr>
            <w:tcW w:w="1843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4A352266" w14:textId="0B0869F8" w:rsidR="00CF1DA3" w:rsidRPr="00D7059A" w:rsidRDefault="00253DBF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728" w:dyaOrig="1118" w14:anchorId="31FEADB7">
                <v:shape id="_x0000_i1072" type="#_x0000_t75" style="width:55.9pt;height:36pt" o:ole="">
                  <v:imagedata r:id="rId106" o:title=""/>
                </v:shape>
                <o:OLEObject Type="Embed" ProgID="AcroExch.Document.DC" ShapeID="_x0000_i1072" DrawAspect="Icon" ObjectID="_1668593547" r:id="rId107"/>
              </w:object>
            </w:r>
          </w:p>
        </w:tc>
      </w:tr>
      <w:tr w:rsidR="003C0A16" w:rsidRPr="003137E9" w14:paraId="760AA55F" w14:textId="77777777" w:rsidTr="00FC4172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02E06837" w14:textId="2544E9FC" w:rsidR="003C0A16" w:rsidRPr="003137E9" w:rsidRDefault="003C0A16" w:rsidP="003C0A16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Méthodes de soins</w:t>
            </w:r>
          </w:p>
        </w:tc>
      </w:tr>
      <w:tr w:rsidR="003C0A16" w:rsidRPr="003137E9" w14:paraId="6D29B9A6" w14:textId="77777777" w:rsidTr="00AE1E11">
        <w:tc>
          <w:tcPr>
            <w:tcW w:w="1809" w:type="dxa"/>
            <w:tcBorders>
              <w:top w:val="single" w:sz="4" w:space="0" w:color="0070C0"/>
              <w:bottom w:val="single" w:sz="4" w:space="0" w:color="0070C0"/>
            </w:tcBorders>
          </w:tcPr>
          <w:p w14:paraId="117731D7" w14:textId="1FD0D9B5" w:rsidR="003C0A16" w:rsidRPr="00575101" w:rsidRDefault="003C0A16" w:rsidP="00FC4172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Intraveinothérapie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24BFC71F" w14:textId="28F00C78" w:rsidR="003C0A16" w:rsidRPr="00D7059A" w:rsidRDefault="003C0A16" w:rsidP="00FC4172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Aide-mémoire dispositifs acc</w:t>
            </w:r>
            <w:r w:rsidR="00527DE4">
              <w:rPr>
                <w:rFonts w:ascii="Arial Narrow" w:hAnsi="Arial Narrow"/>
                <w:sz w:val="18"/>
                <w:szCs w:val="18"/>
              </w:rPr>
              <w:t>ès v</w:t>
            </w:r>
            <w:r>
              <w:rPr>
                <w:rFonts w:ascii="Arial Narrow" w:hAnsi="Arial Narrow"/>
                <w:sz w:val="18"/>
                <w:szCs w:val="18"/>
              </w:rPr>
              <w:t>e</w:t>
            </w:r>
            <w:r w:rsidR="00527DE4">
              <w:rPr>
                <w:rFonts w:ascii="Arial Narrow" w:hAnsi="Arial Narrow"/>
                <w:sz w:val="18"/>
                <w:szCs w:val="18"/>
              </w:rPr>
              <w:t>i</w:t>
            </w:r>
            <w:r>
              <w:rPr>
                <w:rFonts w:ascii="Arial Narrow" w:hAnsi="Arial Narrow"/>
                <w:sz w:val="18"/>
                <w:szCs w:val="18"/>
              </w:rPr>
              <w:t>neux Adulte – pédiatrique</w:t>
            </w:r>
          </w:p>
        </w:tc>
        <w:tc>
          <w:tcPr>
            <w:tcW w:w="1843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6C46A4B6" w14:textId="5918A1B0" w:rsidR="003C0A16" w:rsidRPr="00D7059A" w:rsidRDefault="00AF1D39" w:rsidP="00FC4172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7" w:dyaOrig="993" w14:anchorId="12A22043">
                <v:shape id="_x0000_i1073" type="#_x0000_t75" style="width:51.6pt;height:33.3pt" o:ole="">
                  <v:imagedata r:id="rId108" o:title=""/>
                </v:shape>
                <o:OLEObject Type="Embed" ProgID="AcroExch.Document.DC" ShapeID="_x0000_i1073" DrawAspect="Icon" ObjectID="_1668593548" r:id="rId109"/>
              </w:object>
            </w:r>
          </w:p>
        </w:tc>
      </w:tr>
      <w:tr w:rsidR="003C0A16" w:rsidRPr="003137E9" w14:paraId="613D56B9" w14:textId="77777777" w:rsidTr="00AE1E11">
        <w:tc>
          <w:tcPr>
            <w:tcW w:w="1809" w:type="dxa"/>
            <w:vMerge w:val="restart"/>
            <w:tcBorders>
              <w:top w:val="single" w:sz="4" w:space="0" w:color="0070C0"/>
            </w:tcBorders>
          </w:tcPr>
          <w:p w14:paraId="74C405EB" w14:textId="14203F5F" w:rsidR="003C0A16" w:rsidRPr="00575101" w:rsidRDefault="003C0A16" w:rsidP="00FC4172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Hémoculture</w:t>
            </w:r>
          </w:p>
        </w:tc>
        <w:tc>
          <w:tcPr>
            <w:tcW w:w="5954" w:type="dxa"/>
            <w:tcBorders>
              <w:top w:val="single" w:sz="4" w:space="0" w:color="0070C0"/>
              <w:bottom w:val="dotted" w:sz="4" w:space="0" w:color="0070C0"/>
            </w:tcBorders>
          </w:tcPr>
          <w:p w14:paraId="1F2408E0" w14:textId="16A6016B" w:rsidR="003C0A16" w:rsidRPr="003C0A16" w:rsidRDefault="003C0A16" w:rsidP="00FC4172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Synthèse de la méthode de soins – Prélèvement sanguin pour hémoculture</w:t>
            </w:r>
          </w:p>
        </w:tc>
        <w:tc>
          <w:tcPr>
            <w:tcW w:w="1843" w:type="dxa"/>
            <w:tcBorders>
              <w:top w:val="single" w:sz="4" w:space="0" w:color="0070C0"/>
              <w:bottom w:val="dotted" w:sz="4" w:space="0" w:color="0070C0"/>
            </w:tcBorders>
            <w:vAlign w:val="center"/>
          </w:tcPr>
          <w:p w14:paraId="447540A2" w14:textId="6AACD3E9" w:rsidR="003C0A16" w:rsidRPr="00D7059A" w:rsidRDefault="00AF1D39" w:rsidP="00FC4172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7" w:dyaOrig="993" w14:anchorId="583ECFD0">
                <v:shape id="_x0000_i1074" type="#_x0000_t75" style="width:50.5pt;height:32.25pt" o:ole="">
                  <v:imagedata r:id="rId110" o:title=""/>
                </v:shape>
                <o:OLEObject Type="Embed" ProgID="AcroExch.Document.DC" ShapeID="_x0000_i1074" DrawAspect="Icon" ObjectID="_1668593549" r:id="rId111"/>
              </w:object>
            </w:r>
          </w:p>
        </w:tc>
      </w:tr>
      <w:tr w:rsidR="003C0A16" w:rsidRPr="003137E9" w14:paraId="4A679220" w14:textId="77777777" w:rsidTr="00AE1E11">
        <w:tc>
          <w:tcPr>
            <w:tcW w:w="1809" w:type="dxa"/>
            <w:vMerge/>
            <w:tcBorders>
              <w:bottom w:val="single" w:sz="4" w:space="0" w:color="0070C0"/>
            </w:tcBorders>
          </w:tcPr>
          <w:p w14:paraId="0934E92D" w14:textId="5010143B" w:rsidR="003C0A16" w:rsidRPr="00575101" w:rsidRDefault="003C0A16" w:rsidP="00FC417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single" w:sz="4" w:space="0" w:color="0070C0"/>
            </w:tcBorders>
          </w:tcPr>
          <w:p w14:paraId="4DE22163" w14:textId="3EEF8E03" w:rsidR="003C0A16" w:rsidRPr="00CF1DA3" w:rsidRDefault="003C0A16" w:rsidP="00FC4172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Capsules vidéo</w:t>
            </w:r>
          </w:p>
        </w:tc>
        <w:tc>
          <w:tcPr>
            <w:tcW w:w="1843" w:type="dxa"/>
            <w:tcBorders>
              <w:top w:val="dotted" w:sz="4" w:space="0" w:color="0070C0"/>
              <w:bottom w:val="single" w:sz="4" w:space="0" w:color="0070C0"/>
            </w:tcBorders>
            <w:vAlign w:val="center"/>
          </w:tcPr>
          <w:p w14:paraId="7727BC16" w14:textId="6145D542" w:rsidR="003C0A16" w:rsidRPr="00D7059A" w:rsidRDefault="005864E1" w:rsidP="00FC4172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hyperlink r:id="rId112" w:history="1">
              <w:r w:rsidR="00211059">
                <w:rPr>
                  <w:rStyle w:val="Lienhypertexte"/>
                  <w:rFonts w:ascii="Arial Narrow" w:hAnsi="Arial Narrow"/>
                  <w:sz w:val="18"/>
                  <w:szCs w:val="18"/>
                </w:rPr>
                <w:t>Hémoculture - Capsules vidéo</w:t>
              </w:r>
            </w:hyperlink>
          </w:p>
        </w:tc>
      </w:tr>
      <w:tr w:rsidR="00CF1DA3" w:rsidRPr="003137E9" w14:paraId="29C800CD" w14:textId="77777777" w:rsidTr="00902434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0B507C94" w14:textId="58ECEFB0" w:rsidR="00CF1DA3" w:rsidRPr="003137E9" w:rsidRDefault="00CF1DA3" w:rsidP="00CF1DA3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 xml:space="preserve">santé mentale </w:t>
            </w:r>
          </w:p>
        </w:tc>
      </w:tr>
      <w:tr w:rsidR="00CF1DA3" w:rsidRPr="003137E9" w14:paraId="24C9DF4C" w14:textId="77777777" w:rsidTr="00AE1E11">
        <w:tc>
          <w:tcPr>
            <w:tcW w:w="1809" w:type="dxa"/>
            <w:vMerge w:val="restart"/>
            <w:tcBorders>
              <w:top w:val="single" w:sz="4" w:space="0" w:color="0070C0"/>
            </w:tcBorders>
          </w:tcPr>
          <w:p w14:paraId="4F76D5D0" w14:textId="111A67C1" w:rsidR="00CF1DA3" w:rsidRPr="00575101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Protocoles infirmier</w:t>
            </w:r>
          </w:p>
        </w:tc>
        <w:tc>
          <w:tcPr>
            <w:tcW w:w="5954" w:type="dxa"/>
            <w:tcBorders>
              <w:top w:val="single" w:sz="4" w:space="0" w:color="0070C0"/>
              <w:bottom w:val="dotted" w:sz="4" w:space="0" w:color="0070C0"/>
            </w:tcBorders>
          </w:tcPr>
          <w:p w14:paraId="1CF56F9F" w14:textId="2EE536A2" w:rsidR="00CF1DA3" w:rsidRPr="009848C7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9848C7">
              <w:rPr>
                <w:rFonts w:ascii="Arial Narrow" w:hAnsi="Arial Narrow"/>
                <w:sz w:val="18"/>
                <w:szCs w:val="18"/>
              </w:rPr>
              <w:t>Troubles neurocognitifs</w:t>
            </w:r>
          </w:p>
        </w:tc>
        <w:tc>
          <w:tcPr>
            <w:tcW w:w="1843" w:type="dxa"/>
            <w:tcBorders>
              <w:top w:val="single" w:sz="4" w:space="0" w:color="0070C0"/>
              <w:bottom w:val="dotted" w:sz="4" w:space="0" w:color="0070C0"/>
            </w:tcBorders>
            <w:vAlign w:val="center"/>
          </w:tcPr>
          <w:p w14:paraId="0EC7DF30" w14:textId="34E51B7B" w:rsidR="00CF1DA3" w:rsidRPr="00D7059A" w:rsidRDefault="00AF1D39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5180A3A0">
                <v:shape id="_x0000_i1075" type="#_x0000_t75" style="width:51.05pt;height:33.3pt" o:ole="">
                  <v:imagedata r:id="rId113" o:title=""/>
                </v:shape>
                <o:OLEObject Type="Embed" ProgID="AcroExch.Document.DC" ShapeID="_x0000_i1075" DrawAspect="Icon" ObjectID="_1668593550" r:id="rId114"/>
              </w:object>
            </w:r>
          </w:p>
        </w:tc>
      </w:tr>
      <w:tr w:rsidR="00CF1DA3" w:rsidRPr="003137E9" w14:paraId="114FC8BB" w14:textId="77777777" w:rsidTr="00AE1E11">
        <w:tc>
          <w:tcPr>
            <w:tcW w:w="1809" w:type="dxa"/>
            <w:vMerge/>
          </w:tcPr>
          <w:p w14:paraId="53E03F8E" w14:textId="77777777" w:rsidR="00CF1DA3" w:rsidRPr="00575101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5CF30FE3" w14:textId="1380D76F" w:rsidR="00CF1DA3" w:rsidRPr="009848C7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9848C7">
              <w:rPr>
                <w:rFonts w:ascii="Arial Narrow" w:hAnsi="Arial Narrow"/>
                <w:sz w:val="18"/>
                <w:szCs w:val="18"/>
              </w:rPr>
              <w:t>État psychotique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73B5677B" w14:textId="2294F52F" w:rsidR="00CF1DA3" w:rsidRPr="00D7059A" w:rsidRDefault="00AF1D39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1D300B35">
                <v:shape id="_x0000_i1076" type="#_x0000_t75" style="width:54.25pt;height:33.85pt" o:ole="">
                  <v:imagedata r:id="rId115" o:title=""/>
                </v:shape>
                <o:OLEObject Type="Embed" ProgID="AcroExch.Document.DC" ShapeID="_x0000_i1076" DrawAspect="Icon" ObjectID="_1668593551" r:id="rId116"/>
              </w:object>
            </w:r>
          </w:p>
        </w:tc>
      </w:tr>
      <w:tr w:rsidR="00CF1DA3" w:rsidRPr="003137E9" w14:paraId="3D8D3507" w14:textId="77777777" w:rsidTr="00AE1E11">
        <w:tc>
          <w:tcPr>
            <w:tcW w:w="1809" w:type="dxa"/>
            <w:vMerge/>
          </w:tcPr>
          <w:p w14:paraId="7C0FAAC6" w14:textId="77777777" w:rsidR="00CF1DA3" w:rsidRPr="00575101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00175C9A" w14:textId="0E062A18" w:rsidR="00CF1DA3" w:rsidRPr="009848C7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9848C7">
              <w:rPr>
                <w:rFonts w:ascii="Arial Narrow" w:hAnsi="Arial Narrow"/>
                <w:sz w:val="18"/>
                <w:szCs w:val="18"/>
              </w:rPr>
              <w:t>Troubles de la personnalité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1B483E5D" w14:textId="284FD56B" w:rsidR="00CF1DA3" w:rsidRPr="00D7059A" w:rsidRDefault="00AF1D39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6D2585CE">
                <v:shape id="_x0000_i1077" type="#_x0000_t75" style="width:54.8pt;height:35.45pt" o:ole="">
                  <v:imagedata r:id="rId117" o:title=""/>
                </v:shape>
                <o:OLEObject Type="Embed" ProgID="AcroExch.Document.DC" ShapeID="_x0000_i1077" DrawAspect="Icon" ObjectID="_1668593552" r:id="rId118"/>
              </w:object>
            </w:r>
          </w:p>
        </w:tc>
      </w:tr>
      <w:tr w:rsidR="00CF1DA3" w:rsidRPr="003137E9" w14:paraId="03D725C0" w14:textId="77777777" w:rsidTr="00AE1E11">
        <w:tc>
          <w:tcPr>
            <w:tcW w:w="1809" w:type="dxa"/>
            <w:vMerge/>
          </w:tcPr>
          <w:p w14:paraId="77C57900" w14:textId="77777777" w:rsidR="00CF1DA3" w:rsidRPr="00575101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6DBFFE0B" w14:textId="122ED461" w:rsidR="00CF1DA3" w:rsidRPr="009848C7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9848C7">
              <w:rPr>
                <w:rFonts w:ascii="Arial Narrow" w:hAnsi="Arial Narrow"/>
                <w:sz w:val="18"/>
                <w:szCs w:val="18"/>
              </w:rPr>
              <w:t>Troubles dépressifs, bipolaires et apparentés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7981CE60" w14:textId="1E18C4B8" w:rsidR="00CF1DA3" w:rsidRPr="00D7059A" w:rsidRDefault="00AF1D39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3F16D380">
                <v:shape id="_x0000_i1078" type="#_x0000_t75" style="width:53.2pt;height:33.3pt" o:ole="">
                  <v:imagedata r:id="rId119" o:title=""/>
                </v:shape>
                <o:OLEObject Type="Embed" ProgID="AcroExch.Document.DC" ShapeID="_x0000_i1078" DrawAspect="Icon" ObjectID="_1668593553" r:id="rId120"/>
              </w:object>
            </w:r>
          </w:p>
        </w:tc>
      </w:tr>
      <w:tr w:rsidR="00CF1DA3" w:rsidRPr="003137E9" w14:paraId="6D6F173B" w14:textId="77777777" w:rsidTr="00AE1E11">
        <w:tc>
          <w:tcPr>
            <w:tcW w:w="1809" w:type="dxa"/>
            <w:vMerge/>
          </w:tcPr>
          <w:p w14:paraId="6B6C7E56" w14:textId="77777777" w:rsidR="00CF1DA3" w:rsidRPr="00575101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3C37A95F" w14:textId="134647E0" w:rsidR="00CF1DA3" w:rsidRPr="009848C7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9848C7">
              <w:rPr>
                <w:rFonts w:ascii="Arial Narrow" w:hAnsi="Arial Narrow"/>
                <w:sz w:val="18"/>
                <w:szCs w:val="18"/>
              </w:rPr>
              <w:t>Troubles anxieux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3E696C5E" w14:textId="6A691551" w:rsidR="00CF1DA3" w:rsidRPr="00D7059A" w:rsidRDefault="00BA396D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3FCC71BE">
                <v:shape id="_x0000_i1079" type="#_x0000_t75" style="width:52.65pt;height:33.85pt" o:ole="">
                  <v:imagedata r:id="rId121" o:title=""/>
                </v:shape>
                <o:OLEObject Type="Embed" ProgID="AcroExch.Document.DC" ShapeID="_x0000_i1079" DrawAspect="Icon" ObjectID="_1668593554" r:id="rId122"/>
              </w:object>
            </w:r>
          </w:p>
        </w:tc>
      </w:tr>
      <w:tr w:rsidR="00CF1DA3" w:rsidRPr="003137E9" w14:paraId="50BF2BEC" w14:textId="77777777" w:rsidTr="00AE1E11">
        <w:tc>
          <w:tcPr>
            <w:tcW w:w="1809" w:type="dxa"/>
            <w:vMerge/>
          </w:tcPr>
          <w:p w14:paraId="00063A86" w14:textId="77777777" w:rsidR="00CF1DA3" w:rsidRPr="00575101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09FFDE48" w14:textId="13E47042" w:rsidR="00CF1DA3" w:rsidRPr="009848C7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9848C7">
              <w:rPr>
                <w:rFonts w:ascii="Arial Narrow" w:hAnsi="Arial Narrow"/>
                <w:sz w:val="18"/>
                <w:szCs w:val="18"/>
              </w:rPr>
              <w:t>Trouble de l’adaptation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37FF1B18" w14:textId="2CB7BAF3" w:rsidR="00CF1DA3" w:rsidRPr="00D7059A" w:rsidRDefault="00BA396D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74F55445">
                <v:shape id="_x0000_i1080" type="#_x0000_t75" style="width:52.1pt;height:33.3pt" o:ole="">
                  <v:imagedata r:id="rId123" o:title=""/>
                </v:shape>
                <o:OLEObject Type="Embed" ProgID="AcroExch.Document.DC" ShapeID="_x0000_i1080" DrawAspect="Icon" ObjectID="_1668593555" r:id="rId124"/>
              </w:object>
            </w:r>
          </w:p>
        </w:tc>
      </w:tr>
      <w:tr w:rsidR="00CF1DA3" w:rsidRPr="003137E9" w14:paraId="4158D2AA" w14:textId="77777777" w:rsidTr="00AE1E11">
        <w:tc>
          <w:tcPr>
            <w:tcW w:w="1809" w:type="dxa"/>
            <w:vMerge/>
          </w:tcPr>
          <w:p w14:paraId="4EB216ED" w14:textId="77777777" w:rsidR="00CF1DA3" w:rsidRPr="00575101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21266AC6" w14:textId="35E9B2BD" w:rsidR="00CF1DA3" w:rsidRPr="009848C7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9848C7">
              <w:rPr>
                <w:rFonts w:ascii="Arial Narrow" w:hAnsi="Arial Narrow"/>
                <w:sz w:val="18"/>
                <w:szCs w:val="18"/>
              </w:rPr>
              <w:t>Évaluation de la dangerosité et gestion des comportements agressifs</w:t>
            </w:r>
          </w:p>
        </w:tc>
        <w:bookmarkStart w:id="0" w:name="_GoBack"/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59DAFE40" w14:textId="063CCB66" w:rsidR="00CF1DA3" w:rsidRPr="00D7059A" w:rsidRDefault="00BA396D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5CD97105">
                <v:shape id="_x0000_i1081" type="#_x0000_t75" style="width:51.6pt;height:33.85pt" o:ole="">
                  <v:imagedata r:id="rId125" o:title=""/>
                </v:shape>
                <o:OLEObject Type="Embed" ProgID="AcroExch.Document.DC" ShapeID="_x0000_i1081" DrawAspect="Icon" ObjectID="_1668593556" r:id="rId126"/>
              </w:object>
            </w:r>
            <w:bookmarkEnd w:id="0"/>
          </w:p>
        </w:tc>
      </w:tr>
      <w:tr w:rsidR="00CF1DA3" w:rsidRPr="003137E9" w14:paraId="0F88D66B" w14:textId="77777777" w:rsidTr="00AE1E11">
        <w:tc>
          <w:tcPr>
            <w:tcW w:w="1809" w:type="dxa"/>
            <w:vMerge/>
            <w:tcBorders>
              <w:bottom w:val="single" w:sz="4" w:space="0" w:color="0070C0"/>
            </w:tcBorders>
          </w:tcPr>
          <w:p w14:paraId="49314EFA" w14:textId="77777777" w:rsidR="00CF1DA3" w:rsidRPr="00575101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single" w:sz="4" w:space="0" w:color="0070C0"/>
            </w:tcBorders>
          </w:tcPr>
          <w:p w14:paraId="03AFB31A" w14:textId="256174B6" w:rsidR="00CF1DA3" w:rsidRPr="009848C7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9848C7">
              <w:rPr>
                <w:rFonts w:ascii="Arial Narrow" w:hAnsi="Arial Narrow"/>
                <w:sz w:val="18"/>
                <w:szCs w:val="18"/>
              </w:rPr>
              <w:t>Prévention et gestion des conduites suicidaires</w:t>
            </w:r>
          </w:p>
        </w:tc>
        <w:tc>
          <w:tcPr>
            <w:tcW w:w="1843" w:type="dxa"/>
            <w:tcBorders>
              <w:top w:val="dotted" w:sz="4" w:space="0" w:color="0070C0"/>
              <w:bottom w:val="single" w:sz="4" w:space="0" w:color="0070C0"/>
            </w:tcBorders>
            <w:vAlign w:val="center"/>
          </w:tcPr>
          <w:p w14:paraId="06769D9A" w14:textId="45BD72E0" w:rsidR="00CF1DA3" w:rsidRPr="00D7059A" w:rsidRDefault="00AF1D39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75730A20">
                <v:shape id="_x0000_i1082" type="#_x0000_t75" style="width:54.25pt;height:35.45pt" o:ole="">
                  <v:imagedata r:id="rId127" o:title=""/>
                </v:shape>
                <o:OLEObject Type="Embed" ProgID="AcroExch.Document.DC" ShapeID="_x0000_i1082" DrawAspect="Icon" ObjectID="_1668593557" r:id="rId128"/>
              </w:object>
            </w:r>
          </w:p>
        </w:tc>
      </w:tr>
      <w:tr w:rsidR="00CF1DA3" w:rsidRPr="003137E9" w14:paraId="4198DC3E" w14:textId="77777777" w:rsidTr="00AE1E11">
        <w:tc>
          <w:tcPr>
            <w:tcW w:w="1809" w:type="dxa"/>
            <w:vMerge w:val="restart"/>
            <w:tcBorders>
              <w:top w:val="single" w:sz="4" w:space="0" w:color="0070C0"/>
            </w:tcBorders>
          </w:tcPr>
          <w:p w14:paraId="1641B25C" w14:textId="557FD8ED" w:rsidR="00CF1DA3" w:rsidRPr="00575101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Outils clinique</w:t>
            </w:r>
            <w:r w:rsidR="00A31246">
              <w:rPr>
                <w:rFonts w:ascii="Arial Narrow" w:hAnsi="Arial Narrow"/>
                <w:sz w:val="18"/>
                <w:szCs w:val="18"/>
              </w:rPr>
              <w:t>s</w:t>
            </w:r>
          </w:p>
        </w:tc>
        <w:tc>
          <w:tcPr>
            <w:tcW w:w="5954" w:type="dxa"/>
            <w:tcBorders>
              <w:top w:val="single" w:sz="4" w:space="0" w:color="0070C0"/>
              <w:bottom w:val="dotted" w:sz="4" w:space="0" w:color="0070C0"/>
            </w:tcBorders>
          </w:tcPr>
          <w:p w14:paraId="71643847" w14:textId="68C987E7" w:rsidR="00CF1DA3" w:rsidRPr="00384D59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384D59">
              <w:rPr>
                <w:rFonts w:ascii="Arial Narrow" w:hAnsi="Arial Narrow"/>
                <w:sz w:val="18"/>
                <w:szCs w:val="18"/>
              </w:rPr>
              <w:t>Grille de surveillance des effets indésirables  potentiels</w:t>
            </w:r>
          </w:p>
        </w:tc>
        <w:tc>
          <w:tcPr>
            <w:tcW w:w="1843" w:type="dxa"/>
            <w:tcBorders>
              <w:top w:val="single" w:sz="4" w:space="0" w:color="0070C0"/>
              <w:bottom w:val="dotted" w:sz="4" w:space="0" w:color="0070C0"/>
            </w:tcBorders>
            <w:vAlign w:val="center"/>
          </w:tcPr>
          <w:p w14:paraId="2CCFF939" w14:textId="02EF97F1" w:rsidR="00CF1DA3" w:rsidRPr="00D7059A" w:rsidRDefault="00AF1D39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</w:rPr>
              <w:object w:dxaOrig="2520" w:dyaOrig="1640" w14:anchorId="22EE2D0E">
                <v:shape id="_x0000_i1083" type="#_x0000_t75" style="width:49.95pt;height:32.8pt" o:ole="">
                  <v:imagedata r:id="rId129" o:title=""/>
                </v:shape>
                <o:OLEObject Type="Embed" ProgID="AcroExch.Document.DC" ShapeID="_x0000_i1083" DrawAspect="Icon" ObjectID="_1668593558" r:id="rId130"/>
              </w:object>
            </w:r>
          </w:p>
        </w:tc>
      </w:tr>
      <w:tr w:rsidR="00CF1DA3" w:rsidRPr="003137E9" w14:paraId="39401F34" w14:textId="77777777" w:rsidTr="00AE1E11">
        <w:tc>
          <w:tcPr>
            <w:tcW w:w="1809" w:type="dxa"/>
            <w:vMerge/>
          </w:tcPr>
          <w:p w14:paraId="08686352" w14:textId="77777777" w:rsidR="00CF1DA3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27B6F65D" w14:textId="1704E2D3" w:rsidR="00CF1DA3" w:rsidRPr="00384D59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384D59">
              <w:rPr>
                <w:rFonts w:ascii="Arial Narrow" w:hAnsi="Arial Narrow"/>
                <w:sz w:val="18"/>
                <w:szCs w:val="18"/>
              </w:rPr>
              <w:t>Grille d’évaluation du risque suicidaire</w:t>
            </w:r>
          </w:p>
        </w:tc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311622C1" w14:textId="446089AE" w:rsidR="00CF1DA3" w:rsidRPr="00D7059A" w:rsidRDefault="00CF1DA3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</w:rPr>
              <w:object w:dxaOrig="1513" w:dyaOrig="984" w14:anchorId="1B8AD685">
                <v:shape id="_x0000_i1084" type="#_x0000_t75" style="width:48.9pt;height:31.15pt" o:ole="">
                  <v:imagedata r:id="rId131" o:title=""/>
                </v:shape>
                <o:OLEObject Type="Embed" ProgID="AcroExch.Document.DC" ShapeID="_x0000_i1084" DrawAspect="Icon" ObjectID="_1668593559" r:id="rId132"/>
              </w:object>
            </w:r>
          </w:p>
        </w:tc>
      </w:tr>
      <w:tr w:rsidR="00CF1DA3" w:rsidRPr="003137E9" w14:paraId="3E9D8AAC" w14:textId="77777777" w:rsidTr="00AE1E11">
        <w:tc>
          <w:tcPr>
            <w:tcW w:w="1809" w:type="dxa"/>
            <w:vMerge/>
          </w:tcPr>
          <w:p w14:paraId="1E47F10F" w14:textId="77777777" w:rsidR="00CF1DA3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14:paraId="48F794AE" w14:textId="249A845D" w:rsidR="00CF1DA3" w:rsidRPr="00CF1DA3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 w:rsidRPr="00CF1DA3">
              <w:rPr>
                <w:rFonts w:ascii="Arial Narrow" w:hAnsi="Arial Narrow"/>
                <w:sz w:val="18"/>
                <w:szCs w:val="18"/>
              </w:rPr>
              <w:t xml:space="preserve">Cardex – Clientèle santé mentale </w:t>
            </w:r>
          </w:p>
        </w:tc>
        <w:bookmarkStart w:id="1" w:name="_MON_1665425064"/>
        <w:bookmarkEnd w:id="1"/>
        <w:tc>
          <w:tcPr>
            <w:tcW w:w="1843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14:paraId="5D0FB4F2" w14:textId="347DD74F" w:rsidR="00CF1DA3" w:rsidRPr="00D7059A" w:rsidRDefault="00CF1DA3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5AB9C2FF">
                <v:shape id="_x0000_i1085" type="#_x0000_t75" style="width:75.75pt;height:48.9pt" o:ole="">
                  <v:imagedata r:id="rId133" o:title=""/>
                </v:shape>
                <o:OLEObject Type="Embed" ProgID="Word.Document.8" ShapeID="_x0000_i1085" DrawAspect="Icon" ObjectID="_1668593560" r:id="rId134">
                  <o:FieldCodes>\s</o:FieldCodes>
                </o:OLEObject>
              </w:object>
            </w:r>
          </w:p>
        </w:tc>
      </w:tr>
      <w:tr w:rsidR="00CF1DA3" w:rsidRPr="003137E9" w14:paraId="3F1233F8" w14:textId="77777777" w:rsidTr="00AE1E11">
        <w:tc>
          <w:tcPr>
            <w:tcW w:w="1809" w:type="dxa"/>
            <w:vMerge/>
            <w:tcBorders>
              <w:bottom w:val="single" w:sz="4" w:space="0" w:color="0070C0"/>
            </w:tcBorders>
          </w:tcPr>
          <w:p w14:paraId="56B9BCE1" w14:textId="77777777" w:rsidR="00CF1DA3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single" w:sz="4" w:space="0" w:color="0070C0"/>
            </w:tcBorders>
          </w:tcPr>
          <w:p w14:paraId="2E8FDDA7" w14:textId="75DB5663" w:rsidR="00CF1DA3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Évaluation de la condition mentale</w:t>
            </w:r>
          </w:p>
        </w:tc>
        <w:tc>
          <w:tcPr>
            <w:tcW w:w="1843" w:type="dxa"/>
            <w:tcBorders>
              <w:top w:val="dotted" w:sz="4" w:space="0" w:color="0070C0"/>
              <w:bottom w:val="single" w:sz="4" w:space="0" w:color="0070C0"/>
            </w:tcBorders>
            <w:vAlign w:val="center"/>
          </w:tcPr>
          <w:p w14:paraId="6037284E" w14:textId="5F8567D6" w:rsidR="00CF1DA3" w:rsidRPr="00D7059A" w:rsidRDefault="00AF1D39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</w:rPr>
              <w:object w:dxaOrig="2520" w:dyaOrig="1640" w14:anchorId="0DBE8C54">
                <v:shape id="_x0000_i1086" type="#_x0000_t75" style="width:51.6pt;height:33.3pt" o:ole="">
                  <v:imagedata r:id="rId135" o:title=""/>
                </v:shape>
                <o:OLEObject Type="Embed" ProgID="AcroExch.Document.DC" ShapeID="_x0000_i1086" DrawAspect="Icon" ObjectID="_1668593561" r:id="rId136"/>
              </w:object>
            </w:r>
          </w:p>
        </w:tc>
      </w:tr>
      <w:tr w:rsidR="00CF1DA3" w:rsidRPr="003137E9" w14:paraId="600D1C4F" w14:textId="77777777" w:rsidTr="00902434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0361F553" w14:textId="2E385020" w:rsidR="00CF1DA3" w:rsidRPr="003137E9" w:rsidRDefault="00CF1DA3" w:rsidP="00CF1DA3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DI-TSA</w:t>
            </w:r>
          </w:p>
        </w:tc>
      </w:tr>
      <w:tr w:rsidR="00CF1DA3" w:rsidRPr="003137E9" w14:paraId="3722E223" w14:textId="77777777" w:rsidTr="00FD6C80">
        <w:tc>
          <w:tcPr>
            <w:tcW w:w="1809" w:type="dxa"/>
            <w:tcBorders>
              <w:top w:val="single" w:sz="4" w:space="0" w:color="0070C0"/>
              <w:bottom w:val="single" w:sz="4" w:space="0" w:color="0070C0"/>
            </w:tcBorders>
          </w:tcPr>
          <w:p w14:paraId="77BC416A" w14:textId="43016B4A" w:rsidR="00CF1DA3" w:rsidRPr="00575101" w:rsidRDefault="00AE1E11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Déconditionnement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0C2673BA" w14:textId="5961A847" w:rsidR="00CF1DA3" w:rsidRPr="00575101" w:rsidRDefault="00CF1DA3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Prévention du déconditionnement DI-TSA</w:t>
            </w:r>
          </w:p>
        </w:tc>
        <w:tc>
          <w:tcPr>
            <w:tcW w:w="1843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3A324F8F" w14:textId="685FEB4B" w:rsidR="00CF1DA3" w:rsidRPr="00D7059A" w:rsidRDefault="00AF1D39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520" w:dyaOrig="1640" w14:anchorId="43C2ED04">
                <v:shape id="_x0000_i1087" type="#_x0000_t75" style="width:54.8pt;height:35.45pt" o:ole="">
                  <v:imagedata r:id="rId137" o:title=""/>
                </v:shape>
                <o:OLEObject Type="Embed" ProgID="AcroExch.Document.DC" ShapeID="_x0000_i1087" DrawAspect="Icon" ObjectID="_1668593562" r:id="rId138"/>
              </w:object>
            </w:r>
          </w:p>
        </w:tc>
      </w:tr>
      <w:tr w:rsidR="00CF1DA3" w:rsidRPr="003137E9" w14:paraId="2275F774" w14:textId="77777777" w:rsidTr="00FD6C80">
        <w:tc>
          <w:tcPr>
            <w:tcW w:w="1809" w:type="dxa"/>
            <w:tcBorders>
              <w:top w:val="single" w:sz="4" w:space="0" w:color="0070C0"/>
              <w:bottom w:val="single" w:sz="4" w:space="0" w:color="0070C0"/>
            </w:tcBorders>
          </w:tcPr>
          <w:p w14:paraId="6AAB97BC" w14:textId="2A899903" w:rsidR="00CF1DA3" w:rsidRPr="00575101" w:rsidRDefault="00AE1E11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Évaluation de la douleur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53E8E9FA" w14:textId="1C14E8DC" w:rsidR="00CF1DA3" w:rsidRPr="00575101" w:rsidRDefault="00AE1E11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Grille d’évaluation de la douleur – Déficience intellectuelle (GED-DI)</w:t>
            </w:r>
          </w:p>
        </w:tc>
        <w:tc>
          <w:tcPr>
            <w:tcW w:w="1843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2964FE21" w14:textId="1A74F43B" w:rsidR="00CF1DA3" w:rsidRPr="00D7059A" w:rsidRDefault="00AF1D39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520" w:dyaOrig="1640" w14:anchorId="64B070ED">
                <v:shape id="_x0000_i1088" type="#_x0000_t75" style="width:53.2pt;height:33.3pt" o:ole="">
                  <v:imagedata r:id="rId139" o:title=""/>
                </v:shape>
                <o:OLEObject Type="Embed" ProgID="AcroExch.Document.DC" ShapeID="_x0000_i1088" DrawAspect="Icon" ObjectID="_1668593563" r:id="rId140"/>
              </w:object>
            </w:r>
          </w:p>
        </w:tc>
      </w:tr>
      <w:tr w:rsidR="00CF1DA3" w:rsidRPr="003137E9" w14:paraId="3E9A3D08" w14:textId="77777777" w:rsidTr="00902434">
        <w:trPr>
          <w:trHeight w:val="283"/>
        </w:trPr>
        <w:tc>
          <w:tcPr>
            <w:tcW w:w="9606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14:paraId="7EAFF014" w14:textId="6655DC91" w:rsidR="00CF1DA3" w:rsidRPr="003137E9" w:rsidRDefault="00253DBF" w:rsidP="00CF1DA3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Dysphagie</w:t>
            </w:r>
          </w:p>
        </w:tc>
      </w:tr>
      <w:tr w:rsidR="00CF1DA3" w:rsidRPr="003137E9" w14:paraId="1A82A6D6" w14:textId="77777777" w:rsidTr="00666DC0">
        <w:trPr>
          <w:trHeight w:val="680"/>
        </w:trPr>
        <w:tc>
          <w:tcPr>
            <w:tcW w:w="1809" w:type="dxa"/>
            <w:tcBorders>
              <w:top w:val="single" w:sz="4" w:space="0" w:color="0070C0"/>
              <w:bottom w:val="single" w:sz="4" w:space="0" w:color="0070C0"/>
            </w:tcBorders>
          </w:tcPr>
          <w:p w14:paraId="70F0836F" w14:textId="6246175B" w:rsidR="00CF1DA3" w:rsidRPr="00575101" w:rsidRDefault="00253DBF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Sécurité lors des repas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14:paraId="55EF33FB" w14:textId="65E096D2" w:rsidR="00CF1DA3" w:rsidRPr="00022DCA" w:rsidRDefault="00AE1E11" w:rsidP="00CF1DA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Recommandations pour assurer la sécurité de la clientèle dysphagique lors des repas</w:t>
            </w:r>
          </w:p>
        </w:tc>
        <w:tc>
          <w:tcPr>
            <w:tcW w:w="1843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14:paraId="54AA0B5C" w14:textId="6C8594EE" w:rsidR="00CF1DA3" w:rsidRPr="00D7059A" w:rsidRDefault="00666DC0" w:rsidP="00CF1DA3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13" w:dyaOrig="984" w14:anchorId="02C61FC0">
                <v:shape id="_x0000_i1211" type="#_x0000_t75" style="width:39.2pt;height:26.35pt" o:ole="">
                  <v:imagedata r:id="rId141" o:title=""/>
                </v:shape>
                <o:OLEObject Type="Embed" ProgID="AcroExch.Document.DC" ShapeID="_x0000_i1211" DrawAspect="Icon" ObjectID="_1668593564" r:id="rId142"/>
              </w:object>
            </w:r>
          </w:p>
        </w:tc>
      </w:tr>
    </w:tbl>
    <w:p w14:paraId="1C57D5AC" w14:textId="3F8E1E90" w:rsidR="00F5795A" w:rsidRDefault="00F5795A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</w:p>
    <w:p w14:paraId="4A375859" w14:textId="77777777" w:rsidR="00527DE4" w:rsidRDefault="00527DE4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</w:p>
    <w:p w14:paraId="1E3B95CB" w14:textId="77777777" w:rsidR="00F5795A" w:rsidRDefault="00F5795A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</w:p>
    <w:p w14:paraId="5FDB168B" w14:textId="0A1D39B5" w:rsidR="00193354" w:rsidRPr="00193354" w:rsidRDefault="00045262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  <w:r>
        <w:rPr>
          <w:rFonts w:ascii="Arial Narrow" w:hAnsi="Arial Narrow"/>
          <w:sz w:val="16"/>
          <w:szCs w:val="16"/>
        </w:rPr>
        <w:t>Direction des soins infirmiers, volet pratiques professionnelles et développement clinique</w:t>
      </w:r>
    </w:p>
    <w:p w14:paraId="0629AC52" w14:textId="2A0B9573" w:rsidR="00193354" w:rsidRPr="00193354" w:rsidRDefault="00090367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  <w:r w:rsidRPr="00666DC0">
        <w:rPr>
          <w:rFonts w:ascii="Arial Narrow" w:hAnsi="Arial Narrow"/>
          <w:sz w:val="16"/>
          <w:szCs w:val="16"/>
        </w:rPr>
        <w:t>Version du 28</w:t>
      </w:r>
      <w:r w:rsidR="00193354" w:rsidRPr="00666DC0">
        <w:rPr>
          <w:rFonts w:ascii="Arial Narrow" w:hAnsi="Arial Narrow"/>
          <w:sz w:val="16"/>
          <w:szCs w:val="16"/>
        </w:rPr>
        <w:t xml:space="preserve"> oct</w:t>
      </w:r>
      <w:r w:rsidR="00045262" w:rsidRPr="00666DC0">
        <w:rPr>
          <w:rFonts w:ascii="Arial Narrow" w:hAnsi="Arial Narrow"/>
          <w:sz w:val="16"/>
          <w:szCs w:val="16"/>
        </w:rPr>
        <w:t>obre 2020</w:t>
      </w:r>
      <w:r w:rsidR="00582F62" w:rsidRPr="00666DC0">
        <w:rPr>
          <w:rFonts w:ascii="Arial Narrow" w:hAnsi="Arial Narrow"/>
          <w:sz w:val="16"/>
          <w:szCs w:val="16"/>
        </w:rPr>
        <w:t xml:space="preserve">.  MAJ </w:t>
      </w:r>
      <w:r w:rsidR="00666DC0" w:rsidRPr="00666DC0">
        <w:rPr>
          <w:rFonts w:ascii="Arial Narrow" w:hAnsi="Arial Narrow"/>
          <w:sz w:val="16"/>
          <w:szCs w:val="16"/>
        </w:rPr>
        <w:t>4 décembre</w:t>
      </w:r>
      <w:r w:rsidR="00582F62" w:rsidRPr="00666DC0">
        <w:rPr>
          <w:rFonts w:ascii="Arial Narrow" w:hAnsi="Arial Narrow"/>
          <w:sz w:val="16"/>
          <w:szCs w:val="16"/>
        </w:rPr>
        <w:t xml:space="preserve"> 2020</w:t>
      </w:r>
    </w:p>
    <w:sectPr w:rsidR="00193354" w:rsidRPr="00193354" w:rsidSect="00FD6C80">
      <w:headerReference w:type="even" r:id="rId143"/>
      <w:headerReference w:type="default" r:id="rId144"/>
      <w:pgSz w:w="12240" w:h="15840"/>
      <w:pgMar w:top="968" w:right="1418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679170" w14:textId="77777777" w:rsidR="005864E1" w:rsidRDefault="005864E1" w:rsidP="00FD6C80">
      <w:pPr>
        <w:spacing w:after="0" w:line="240" w:lineRule="auto"/>
      </w:pPr>
      <w:r>
        <w:separator/>
      </w:r>
    </w:p>
  </w:endnote>
  <w:endnote w:type="continuationSeparator" w:id="0">
    <w:p w14:paraId="7BEC8194" w14:textId="77777777" w:rsidR="005864E1" w:rsidRDefault="005864E1" w:rsidP="00FD6C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FAE5786" w14:textId="77777777" w:rsidR="005864E1" w:rsidRDefault="005864E1" w:rsidP="00FD6C80">
      <w:pPr>
        <w:spacing w:after="0" w:line="240" w:lineRule="auto"/>
      </w:pPr>
      <w:r>
        <w:separator/>
      </w:r>
    </w:p>
  </w:footnote>
  <w:footnote w:type="continuationSeparator" w:id="0">
    <w:p w14:paraId="2D344F44" w14:textId="77777777" w:rsidR="005864E1" w:rsidRDefault="005864E1" w:rsidP="00FD6C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7F33922" w14:textId="4145AAC3" w:rsidR="005864E1" w:rsidRDefault="005864E1">
    <w:pPr>
      <w:pStyle w:val="En-tte"/>
    </w:pPr>
    <w:r>
      <w:rPr>
        <w:noProof/>
      </w:rPr>
      <w:pict w14:anchorId="6D03AE61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256230" o:spid="_x0000_s2051" type="#_x0000_t136" style="position:absolute;margin-left:0;margin-top:0;width:441.95pt;height:220.95pt;rotation:315;z-index:-25165875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PROJE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9FFEF8" w14:textId="2D44B9F3" w:rsidR="005864E1" w:rsidRDefault="005864E1" w:rsidP="005031A0">
    <w:pPr>
      <w:pStyle w:val="En-tte"/>
      <w:pBdr>
        <w:bottom w:val="single" w:sz="4" w:space="1" w:color="auto"/>
      </w:pBdr>
      <w:tabs>
        <w:tab w:val="clear" w:pos="8640"/>
        <w:tab w:val="right" w:pos="9356"/>
      </w:tabs>
      <w:rPr>
        <w:rFonts w:ascii="Arial Narrow" w:hAnsi="Arial Narrow"/>
        <w:sz w:val="18"/>
      </w:rPr>
    </w:pPr>
    <w:r>
      <w:rPr>
        <w:rFonts w:ascii="Arial Narrow" w:hAnsi="Arial Narrow"/>
        <w:sz w:val="18"/>
      </w:rPr>
      <w:t>Trousse d’outils cliniques pour les SNT – Dessercom</w:t>
    </w:r>
    <w:r>
      <w:rPr>
        <w:rFonts w:ascii="Arial Narrow" w:hAnsi="Arial Narrow"/>
        <w:sz w:val="18"/>
      </w:rPr>
      <w:tab/>
    </w:r>
    <w:r>
      <w:rPr>
        <w:rFonts w:ascii="Arial Narrow" w:hAnsi="Arial Narrow"/>
        <w:sz w:val="18"/>
      </w:rPr>
      <w:tab/>
      <w:t xml:space="preserve">Page </w:t>
    </w:r>
    <w:r w:rsidRPr="005031A0">
      <w:rPr>
        <w:rFonts w:ascii="Arial Narrow" w:hAnsi="Arial Narrow"/>
        <w:sz w:val="18"/>
      </w:rPr>
      <w:fldChar w:fldCharType="begin"/>
    </w:r>
    <w:r w:rsidRPr="005031A0">
      <w:rPr>
        <w:rFonts w:ascii="Arial Narrow" w:hAnsi="Arial Narrow"/>
        <w:sz w:val="18"/>
      </w:rPr>
      <w:instrText>PAGE   \* MERGEFORMAT</w:instrText>
    </w:r>
    <w:r w:rsidRPr="005031A0">
      <w:rPr>
        <w:rFonts w:ascii="Arial Narrow" w:hAnsi="Arial Narrow"/>
        <w:sz w:val="18"/>
      </w:rPr>
      <w:fldChar w:fldCharType="separate"/>
    </w:r>
    <w:r w:rsidR="00BA396D" w:rsidRPr="00BA396D">
      <w:rPr>
        <w:rFonts w:ascii="Arial Narrow" w:hAnsi="Arial Narrow"/>
        <w:noProof/>
        <w:sz w:val="18"/>
        <w:lang w:val="fr-FR"/>
      </w:rPr>
      <w:t>5</w:t>
    </w:r>
    <w:r w:rsidRPr="005031A0">
      <w:rPr>
        <w:rFonts w:ascii="Arial Narrow" w:hAnsi="Arial Narrow"/>
        <w:sz w:val="18"/>
      </w:rPr>
      <w:fldChar w:fldCharType="end"/>
    </w:r>
  </w:p>
  <w:p w14:paraId="4D256FF7" w14:textId="77777777" w:rsidR="005864E1" w:rsidRPr="00FD6C80" w:rsidRDefault="005864E1" w:rsidP="005031A0">
    <w:pPr>
      <w:pStyle w:val="En-tte"/>
      <w:tabs>
        <w:tab w:val="clear" w:pos="8640"/>
        <w:tab w:val="right" w:pos="9356"/>
      </w:tabs>
      <w:rPr>
        <w:rFonts w:ascii="Arial Narrow" w:hAnsi="Arial Narrow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6A3BC8"/>
    <w:multiLevelType w:val="hybridMultilevel"/>
    <w:tmpl w:val="5994125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0D727EB"/>
    <w:multiLevelType w:val="hybridMultilevel"/>
    <w:tmpl w:val="59DE344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FD60F5"/>
    <w:multiLevelType w:val="hybridMultilevel"/>
    <w:tmpl w:val="D372397A"/>
    <w:lvl w:ilvl="0" w:tplc="47B4117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E3D6675"/>
    <w:multiLevelType w:val="hybridMultilevel"/>
    <w:tmpl w:val="B45A6FFC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700F3DA3"/>
    <w:multiLevelType w:val="hybridMultilevel"/>
    <w:tmpl w:val="AF7837FE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0B6F"/>
    <w:rsid w:val="00022DCA"/>
    <w:rsid w:val="00040233"/>
    <w:rsid w:val="00045262"/>
    <w:rsid w:val="000631E8"/>
    <w:rsid w:val="0006677A"/>
    <w:rsid w:val="000724EC"/>
    <w:rsid w:val="00090367"/>
    <w:rsid w:val="000E1DD6"/>
    <w:rsid w:val="000E78E2"/>
    <w:rsid w:val="000F1E02"/>
    <w:rsid w:val="001044DD"/>
    <w:rsid w:val="001100F7"/>
    <w:rsid w:val="0011428D"/>
    <w:rsid w:val="00121657"/>
    <w:rsid w:val="00172E4C"/>
    <w:rsid w:val="00177059"/>
    <w:rsid w:val="00183971"/>
    <w:rsid w:val="00191FC1"/>
    <w:rsid w:val="00193354"/>
    <w:rsid w:val="00193E98"/>
    <w:rsid w:val="001B65F9"/>
    <w:rsid w:val="001E49C7"/>
    <w:rsid w:val="00211059"/>
    <w:rsid w:val="00211A21"/>
    <w:rsid w:val="0021382F"/>
    <w:rsid w:val="0021395E"/>
    <w:rsid w:val="00217495"/>
    <w:rsid w:val="002275CC"/>
    <w:rsid w:val="00243A8A"/>
    <w:rsid w:val="00250CE0"/>
    <w:rsid w:val="00253DBF"/>
    <w:rsid w:val="002565C8"/>
    <w:rsid w:val="00263AF9"/>
    <w:rsid w:val="00271AE3"/>
    <w:rsid w:val="00280969"/>
    <w:rsid w:val="00284BB5"/>
    <w:rsid w:val="002A1E62"/>
    <w:rsid w:val="002A29EB"/>
    <w:rsid w:val="002A36F5"/>
    <w:rsid w:val="002E0E87"/>
    <w:rsid w:val="002F1B5B"/>
    <w:rsid w:val="002F53E8"/>
    <w:rsid w:val="003042F1"/>
    <w:rsid w:val="003137E9"/>
    <w:rsid w:val="003258A5"/>
    <w:rsid w:val="00335AB2"/>
    <w:rsid w:val="003368F5"/>
    <w:rsid w:val="00341CFA"/>
    <w:rsid w:val="0034385A"/>
    <w:rsid w:val="003504C5"/>
    <w:rsid w:val="003711AE"/>
    <w:rsid w:val="00384D59"/>
    <w:rsid w:val="003B4C45"/>
    <w:rsid w:val="003C0A16"/>
    <w:rsid w:val="00412365"/>
    <w:rsid w:val="00484D70"/>
    <w:rsid w:val="004C5D12"/>
    <w:rsid w:val="004E3505"/>
    <w:rsid w:val="005031A0"/>
    <w:rsid w:val="005116F2"/>
    <w:rsid w:val="00527DE4"/>
    <w:rsid w:val="005332CA"/>
    <w:rsid w:val="00540D44"/>
    <w:rsid w:val="00575101"/>
    <w:rsid w:val="00575222"/>
    <w:rsid w:val="00582F62"/>
    <w:rsid w:val="005864E1"/>
    <w:rsid w:val="00593539"/>
    <w:rsid w:val="005A1BA0"/>
    <w:rsid w:val="005B5BDB"/>
    <w:rsid w:val="005E4849"/>
    <w:rsid w:val="005F51A7"/>
    <w:rsid w:val="00613AD4"/>
    <w:rsid w:val="00666DC0"/>
    <w:rsid w:val="0067627E"/>
    <w:rsid w:val="00677650"/>
    <w:rsid w:val="00681396"/>
    <w:rsid w:val="006A2B14"/>
    <w:rsid w:val="006B22C5"/>
    <w:rsid w:val="006B24ED"/>
    <w:rsid w:val="006C40CC"/>
    <w:rsid w:val="006C58D5"/>
    <w:rsid w:val="006C619E"/>
    <w:rsid w:val="006D00E5"/>
    <w:rsid w:val="006F5A47"/>
    <w:rsid w:val="007169E3"/>
    <w:rsid w:val="00722E97"/>
    <w:rsid w:val="00790B8A"/>
    <w:rsid w:val="007A4AFE"/>
    <w:rsid w:val="007A63E7"/>
    <w:rsid w:val="00801B38"/>
    <w:rsid w:val="0080336D"/>
    <w:rsid w:val="00817CDC"/>
    <w:rsid w:val="008340A4"/>
    <w:rsid w:val="0084556A"/>
    <w:rsid w:val="008638EF"/>
    <w:rsid w:val="00864EAB"/>
    <w:rsid w:val="0086670C"/>
    <w:rsid w:val="00895550"/>
    <w:rsid w:val="008C404D"/>
    <w:rsid w:val="008D1F70"/>
    <w:rsid w:val="008D20D4"/>
    <w:rsid w:val="008D7961"/>
    <w:rsid w:val="008F2869"/>
    <w:rsid w:val="00902434"/>
    <w:rsid w:val="00923AC5"/>
    <w:rsid w:val="00951417"/>
    <w:rsid w:val="0097373D"/>
    <w:rsid w:val="009848C7"/>
    <w:rsid w:val="009952AD"/>
    <w:rsid w:val="009B51BC"/>
    <w:rsid w:val="009C5FAD"/>
    <w:rsid w:val="009C6C9E"/>
    <w:rsid w:val="009D29B7"/>
    <w:rsid w:val="00A07CF4"/>
    <w:rsid w:val="00A10EFA"/>
    <w:rsid w:val="00A14C1A"/>
    <w:rsid w:val="00A26519"/>
    <w:rsid w:val="00A31246"/>
    <w:rsid w:val="00A42BC5"/>
    <w:rsid w:val="00A57E02"/>
    <w:rsid w:val="00A80B6F"/>
    <w:rsid w:val="00A95584"/>
    <w:rsid w:val="00A95F47"/>
    <w:rsid w:val="00AA38DF"/>
    <w:rsid w:val="00AB166C"/>
    <w:rsid w:val="00AC0BEF"/>
    <w:rsid w:val="00AE1E11"/>
    <w:rsid w:val="00AE43BD"/>
    <w:rsid w:val="00AF1D39"/>
    <w:rsid w:val="00B10FA3"/>
    <w:rsid w:val="00B35ED1"/>
    <w:rsid w:val="00B762A6"/>
    <w:rsid w:val="00B764CF"/>
    <w:rsid w:val="00B842E8"/>
    <w:rsid w:val="00B91A1B"/>
    <w:rsid w:val="00BA2AB2"/>
    <w:rsid w:val="00BA396D"/>
    <w:rsid w:val="00BC01A6"/>
    <w:rsid w:val="00BC4E71"/>
    <w:rsid w:val="00BC6CE1"/>
    <w:rsid w:val="00BD18D7"/>
    <w:rsid w:val="00C21BF2"/>
    <w:rsid w:val="00C37AB5"/>
    <w:rsid w:val="00C41E0D"/>
    <w:rsid w:val="00C42164"/>
    <w:rsid w:val="00C57AD6"/>
    <w:rsid w:val="00C815ED"/>
    <w:rsid w:val="00C855FC"/>
    <w:rsid w:val="00C90716"/>
    <w:rsid w:val="00C97825"/>
    <w:rsid w:val="00CB6115"/>
    <w:rsid w:val="00CC2686"/>
    <w:rsid w:val="00CD3087"/>
    <w:rsid w:val="00CD30E8"/>
    <w:rsid w:val="00CE38CF"/>
    <w:rsid w:val="00CF1DA3"/>
    <w:rsid w:val="00CF40EF"/>
    <w:rsid w:val="00D671B0"/>
    <w:rsid w:val="00D7059A"/>
    <w:rsid w:val="00D76AA2"/>
    <w:rsid w:val="00D801D6"/>
    <w:rsid w:val="00D90BA2"/>
    <w:rsid w:val="00D92229"/>
    <w:rsid w:val="00DE47CE"/>
    <w:rsid w:val="00E05494"/>
    <w:rsid w:val="00E26A1C"/>
    <w:rsid w:val="00E270A9"/>
    <w:rsid w:val="00E442EE"/>
    <w:rsid w:val="00E52A58"/>
    <w:rsid w:val="00E57E27"/>
    <w:rsid w:val="00E70347"/>
    <w:rsid w:val="00E81F6C"/>
    <w:rsid w:val="00EA2484"/>
    <w:rsid w:val="00EC2970"/>
    <w:rsid w:val="00EC2C40"/>
    <w:rsid w:val="00ED080F"/>
    <w:rsid w:val="00EF0196"/>
    <w:rsid w:val="00EF7B98"/>
    <w:rsid w:val="00F101DD"/>
    <w:rsid w:val="00F11CFD"/>
    <w:rsid w:val="00F57180"/>
    <w:rsid w:val="00F5795A"/>
    <w:rsid w:val="00F62BE1"/>
    <w:rsid w:val="00F75F11"/>
    <w:rsid w:val="00FA38EA"/>
    <w:rsid w:val="00FC0AE4"/>
    <w:rsid w:val="00FC3DFC"/>
    <w:rsid w:val="00FC411E"/>
    <w:rsid w:val="00FC4172"/>
    <w:rsid w:val="00FD4C3C"/>
    <w:rsid w:val="00FD67D2"/>
    <w:rsid w:val="00FD6C80"/>
    <w:rsid w:val="00FE3B6B"/>
    <w:rsid w:val="00FE6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6787C517"/>
  <w15:docId w15:val="{EBBA57BA-C67E-4CD0-A1B7-125673AA12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A80B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E05494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C855FC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C855FC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C855FC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C855FC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C855FC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C855FC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855F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855FC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5116F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En-tte">
    <w:name w:val="header"/>
    <w:basedOn w:val="Normal"/>
    <w:link w:val="En-tteCar"/>
    <w:uiPriority w:val="99"/>
    <w:unhideWhenUsed/>
    <w:rsid w:val="00FD6C8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FD6C80"/>
  </w:style>
  <w:style w:type="paragraph" w:styleId="Pieddepage">
    <w:name w:val="footer"/>
    <w:basedOn w:val="Normal"/>
    <w:link w:val="PieddepageCar"/>
    <w:uiPriority w:val="99"/>
    <w:unhideWhenUsed/>
    <w:rsid w:val="00FD6C8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FD6C80"/>
  </w:style>
  <w:style w:type="character" w:styleId="Lienhypertextesuivivisit">
    <w:name w:val="FollowedHyperlink"/>
    <w:basedOn w:val="Policepardfaut"/>
    <w:uiPriority w:val="99"/>
    <w:semiHidden/>
    <w:unhideWhenUsed/>
    <w:rsid w:val="008D1F7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0788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1.emf"/><Relationship Id="rId21" Type="http://schemas.openxmlformats.org/officeDocument/2006/relationships/image" Target="media/image8.emf"/><Relationship Id="rId42" Type="http://schemas.openxmlformats.org/officeDocument/2006/relationships/oleObject" Target="embeddings/oleObject17.bin"/><Relationship Id="rId63" Type="http://schemas.openxmlformats.org/officeDocument/2006/relationships/oleObject" Target="embeddings/oleObject26.bin"/><Relationship Id="rId84" Type="http://schemas.openxmlformats.org/officeDocument/2006/relationships/image" Target="media/image38.emf"/><Relationship Id="rId138" Type="http://schemas.openxmlformats.org/officeDocument/2006/relationships/oleObject" Target="embeddings/oleObject59.bin"/><Relationship Id="rId107" Type="http://schemas.openxmlformats.org/officeDocument/2006/relationships/oleObject" Target="embeddings/oleObject45.bin"/><Relationship Id="rId11" Type="http://schemas.openxmlformats.org/officeDocument/2006/relationships/image" Target="media/image3.emf"/><Relationship Id="rId32" Type="http://schemas.openxmlformats.org/officeDocument/2006/relationships/oleObject" Target="embeddings/oleObject12.bin"/><Relationship Id="rId53" Type="http://schemas.openxmlformats.org/officeDocument/2006/relationships/hyperlink" Target="https://www.cisssca.com/covid-19-personnel/prevention-et-controle-des-infections/" TargetMode="External"/><Relationship Id="rId74" Type="http://schemas.openxmlformats.org/officeDocument/2006/relationships/image" Target="media/image33.emf"/><Relationship Id="rId128" Type="http://schemas.openxmlformats.org/officeDocument/2006/relationships/oleObject" Target="embeddings/oleObject55.bin"/><Relationship Id="rId5" Type="http://schemas.openxmlformats.org/officeDocument/2006/relationships/webSettings" Target="webSettings.xml"/><Relationship Id="rId90" Type="http://schemas.openxmlformats.org/officeDocument/2006/relationships/oleObject" Target="embeddings/oleObject39.bin"/><Relationship Id="rId95" Type="http://schemas.openxmlformats.org/officeDocument/2006/relationships/image" Target="media/image43.emf"/><Relationship Id="rId22" Type="http://schemas.openxmlformats.org/officeDocument/2006/relationships/oleObject" Target="embeddings/oleObject7.bin"/><Relationship Id="rId27" Type="http://schemas.openxmlformats.org/officeDocument/2006/relationships/image" Target="media/image11.emf"/><Relationship Id="rId43" Type="http://schemas.openxmlformats.org/officeDocument/2006/relationships/image" Target="media/image19.emf"/><Relationship Id="rId48" Type="http://schemas.openxmlformats.org/officeDocument/2006/relationships/oleObject" Target="embeddings/oleObject20.bin"/><Relationship Id="rId64" Type="http://schemas.openxmlformats.org/officeDocument/2006/relationships/image" Target="media/image28.emf"/><Relationship Id="rId69" Type="http://schemas.openxmlformats.org/officeDocument/2006/relationships/oleObject" Target="embeddings/oleObject29.bin"/><Relationship Id="rId113" Type="http://schemas.openxmlformats.org/officeDocument/2006/relationships/image" Target="media/image49.emf"/><Relationship Id="rId118" Type="http://schemas.openxmlformats.org/officeDocument/2006/relationships/oleObject" Target="embeddings/oleObject50.bin"/><Relationship Id="rId134" Type="http://schemas.openxmlformats.org/officeDocument/2006/relationships/oleObject" Target="embeddings/Document_Microsoft_Word_97_-_2003.doc"/><Relationship Id="rId139" Type="http://schemas.openxmlformats.org/officeDocument/2006/relationships/image" Target="media/image62.emf"/><Relationship Id="rId80" Type="http://schemas.openxmlformats.org/officeDocument/2006/relationships/image" Target="media/image36.emf"/><Relationship Id="rId85" Type="http://schemas.openxmlformats.org/officeDocument/2006/relationships/oleObject" Target="embeddings/oleObject37.bin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5.bin"/><Relationship Id="rId59" Type="http://schemas.openxmlformats.org/officeDocument/2006/relationships/oleObject" Target="embeddings/oleObject24.bin"/><Relationship Id="rId103" Type="http://schemas.openxmlformats.org/officeDocument/2006/relationships/image" Target="media/image45.emf"/><Relationship Id="rId108" Type="http://schemas.openxmlformats.org/officeDocument/2006/relationships/image" Target="media/image47.emf"/><Relationship Id="rId124" Type="http://schemas.openxmlformats.org/officeDocument/2006/relationships/oleObject" Target="embeddings/oleObject53.bin"/><Relationship Id="rId129" Type="http://schemas.openxmlformats.org/officeDocument/2006/relationships/image" Target="media/image57.emf"/><Relationship Id="rId54" Type="http://schemas.openxmlformats.org/officeDocument/2006/relationships/hyperlink" Target="https://www.youtube.com/watch?v=9jtXVVQYioA&amp;feature=youtu.be" TargetMode="External"/><Relationship Id="rId70" Type="http://schemas.openxmlformats.org/officeDocument/2006/relationships/image" Target="media/image31.emf"/><Relationship Id="rId75" Type="http://schemas.openxmlformats.org/officeDocument/2006/relationships/oleObject" Target="embeddings/oleObject32.bin"/><Relationship Id="rId91" Type="http://schemas.openxmlformats.org/officeDocument/2006/relationships/image" Target="media/image41.emf"/><Relationship Id="rId96" Type="http://schemas.openxmlformats.org/officeDocument/2006/relationships/oleObject" Target="embeddings/oleObject42.bin"/><Relationship Id="rId140" Type="http://schemas.openxmlformats.org/officeDocument/2006/relationships/oleObject" Target="embeddings/oleObject60.bin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emf"/><Relationship Id="rId28" Type="http://schemas.openxmlformats.org/officeDocument/2006/relationships/oleObject" Target="embeddings/oleObject10.bin"/><Relationship Id="rId49" Type="http://schemas.openxmlformats.org/officeDocument/2006/relationships/image" Target="media/image22.emf"/><Relationship Id="rId114" Type="http://schemas.openxmlformats.org/officeDocument/2006/relationships/oleObject" Target="embeddings/oleObject48.bin"/><Relationship Id="rId119" Type="http://schemas.openxmlformats.org/officeDocument/2006/relationships/image" Target="media/image52.emf"/><Relationship Id="rId44" Type="http://schemas.openxmlformats.org/officeDocument/2006/relationships/oleObject" Target="embeddings/oleObject18.bin"/><Relationship Id="rId60" Type="http://schemas.openxmlformats.org/officeDocument/2006/relationships/image" Target="media/image26.emf"/><Relationship Id="rId65" Type="http://schemas.openxmlformats.org/officeDocument/2006/relationships/oleObject" Target="embeddings/oleObject27.bin"/><Relationship Id="rId81" Type="http://schemas.openxmlformats.org/officeDocument/2006/relationships/oleObject" Target="embeddings/oleObject35.bin"/><Relationship Id="rId86" Type="http://schemas.openxmlformats.org/officeDocument/2006/relationships/hyperlink" Target="http://cisssca.intranet.reg12.rtss.qc.ca/direction-des-soins-infirmiers/evaluation-de-la-condition-physique-et-mentale-ecpm/" TargetMode="External"/><Relationship Id="rId130" Type="http://schemas.openxmlformats.org/officeDocument/2006/relationships/oleObject" Target="embeddings/oleObject56.bin"/><Relationship Id="rId135" Type="http://schemas.openxmlformats.org/officeDocument/2006/relationships/image" Target="media/image60.emf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39" Type="http://schemas.openxmlformats.org/officeDocument/2006/relationships/image" Target="media/image17.emf"/><Relationship Id="rId109" Type="http://schemas.openxmlformats.org/officeDocument/2006/relationships/oleObject" Target="embeddings/oleObject46.bin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hyperlink" Target="https://www.youtube.com/watch?v=pBcKvgAN1qs&amp;feature=youtu.be" TargetMode="External"/><Relationship Id="rId76" Type="http://schemas.openxmlformats.org/officeDocument/2006/relationships/image" Target="media/image34.emf"/><Relationship Id="rId97" Type="http://schemas.openxmlformats.org/officeDocument/2006/relationships/hyperlink" Target="http://cisssca.intranet.reg12.rtss.qc.ca/index.php?id=2389" TargetMode="External"/><Relationship Id="rId104" Type="http://schemas.openxmlformats.org/officeDocument/2006/relationships/oleObject" Target="embeddings/oleObject44.bin"/><Relationship Id="rId120" Type="http://schemas.openxmlformats.org/officeDocument/2006/relationships/oleObject" Target="embeddings/oleObject51.bin"/><Relationship Id="rId125" Type="http://schemas.openxmlformats.org/officeDocument/2006/relationships/image" Target="media/image55.emf"/><Relationship Id="rId141" Type="http://schemas.openxmlformats.org/officeDocument/2006/relationships/image" Target="media/image63.emf"/><Relationship Id="rId14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oleObject" Target="embeddings/oleObject30.bin"/><Relationship Id="rId92" Type="http://schemas.openxmlformats.org/officeDocument/2006/relationships/oleObject" Target="embeddings/oleObject40.bin"/><Relationship Id="rId2" Type="http://schemas.openxmlformats.org/officeDocument/2006/relationships/numbering" Target="numbering.xml"/><Relationship Id="rId29" Type="http://schemas.openxmlformats.org/officeDocument/2006/relationships/image" Target="media/image12.e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20.emf"/><Relationship Id="rId66" Type="http://schemas.openxmlformats.org/officeDocument/2006/relationships/image" Target="media/image29.emf"/><Relationship Id="rId87" Type="http://schemas.openxmlformats.org/officeDocument/2006/relationships/image" Target="media/image39.emf"/><Relationship Id="rId110" Type="http://schemas.openxmlformats.org/officeDocument/2006/relationships/image" Target="media/image48.emf"/><Relationship Id="rId115" Type="http://schemas.openxmlformats.org/officeDocument/2006/relationships/image" Target="media/image50.emf"/><Relationship Id="rId131" Type="http://schemas.openxmlformats.org/officeDocument/2006/relationships/image" Target="media/image58.emf"/><Relationship Id="rId136" Type="http://schemas.openxmlformats.org/officeDocument/2006/relationships/oleObject" Target="embeddings/oleObject58.bin"/><Relationship Id="rId61" Type="http://schemas.openxmlformats.org/officeDocument/2006/relationships/oleObject" Target="embeddings/oleObject25.bin"/><Relationship Id="rId82" Type="http://schemas.openxmlformats.org/officeDocument/2006/relationships/image" Target="media/image37.emf"/><Relationship Id="rId19" Type="http://schemas.openxmlformats.org/officeDocument/2006/relationships/image" Target="media/image7.emf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5.emf"/><Relationship Id="rId56" Type="http://schemas.openxmlformats.org/officeDocument/2006/relationships/image" Target="media/image24.emf"/><Relationship Id="rId77" Type="http://schemas.openxmlformats.org/officeDocument/2006/relationships/oleObject" Target="embeddings/oleObject33.bin"/><Relationship Id="rId100" Type="http://schemas.openxmlformats.org/officeDocument/2006/relationships/hyperlink" Target="https://www.cisssca.com/clients/CISSSCA/CISSS/COVID-19/Documents_r%C3%A9f%C3%A9rence/Pr%C3%A9sentation_POMPE_BALLON_ELASTOM%C3%88RE_-_.ppsx" TargetMode="External"/><Relationship Id="rId105" Type="http://schemas.openxmlformats.org/officeDocument/2006/relationships/hyperlink" Target="https://msi.expertise-sante.com/fr/methode/prelevement-des-secretions-des-voies-respiratoires-superieures?keys=pr&#233;l&#232;vement%20s&#233;cr&#233;tions" TargetMode="External"/><Relationship Id="rId126" Type="http://schemas.openxmlformats.org/officeDocument/2006/relationships/oleObject" Target="embeddings/oleObject54.bin"/><Relationship Id="rId8" Type="http://schemas.openxmlformats.org/officeDocument/2006/relationships/image" Target="media/image1.jpg"/><Relationship Id="rId51" Type="http://schemas.openxmlformats.org/officeDocument/2006/relationships/image" Target="media/image23.emf"/><Relationship Id="rId72" Type="http://schemas.openxmlformats.org/officeDocument/2006/relationships/image" Target="media/image32.emf"/><Relationship Id="rId93" Type="http://schemas.openxmlformats.org/officeDocument/2006/relationships/image" Target="media/image42.emf"/><Relationship Id="rId98" Type="http://schemas.openxmlformats.org/officeDocument/2006/relationships/hyperlink" Target="https://www.cisssca.com/clients/CISSSCA/CISSS/COVID-19/Personnel_gestionnaires_m%C3%A9decins_%C3%A9tudiants/Soins_palliatifs_et_de_fin_de_vie/Guide_de_pratique_clinique_soins_infirmiers_en_contexte_COVID-19.pdf" TargetMode="External"/><Relationship Id="rId121" Type="http://schemas.openxmlformats.org/officeDocument/2006/relationships/image" Target="media/image53.emf"/><Relationship Id="rId142" Type="http://schemas.openxmlformats.org/officeDocument/2006/relationships/oleObject" Target="embeddings/oleObject61.bin"/><Relationship Id="rId3" Type="http://schemas.openxmlformats.org/officeDocument/2006/relationships/styles" Target="styles.xml"/><Relationship Id="rId25" Type="http://schemas.openxmlformats.org/officeDocument/2006/relationships/image" Target="media/image10.emf"/><Relationship Id="rId46" Type="http://schemas.openxmlformats.org/officeDocument/2006/relationships/oleObject" Target="embeddings/oleObject19.bin"/><Relationship Id="rId67" Type="http://schemas.openxmlformats.org/officeDocument/2006/relationships/oleObject" Target="embeddings/oleObject28.bin"/><Relationship Id="rId116" Type="http://schemas.openxmlformats.org/officeDocument/2006/relationships/oleObject" Target="embeddings/oleObject49.bin"/><Relationship Id="rId137" Type="http://schemas.openxmlformats.org/officeDocument/2006/relationships/image" Target="media/image61.emf"/><Relationship Id="rId20" Type="http://schemas.openxmlformats.org/officeDocument/2006/relationships/oleObject" Target="embeddings/oleObject6.bin"/><Relationship Id="rId41" Type="http://schemas.openxmlformats.org/officeDocument/2006/relationships/image" Target="media/image18.emf"/><Relationship Id="rId62" Type="http://schemas.openxmlformats.org/officeDocument/2006/relationships/image" Target="media/image27.emf"/><Relationship Id="rId83" Type="http://schemas.openxmlformats.org/officeDocument/2006/relationships/oleObject" Target="embeddings/oleObject36.bin"/><Relationship Id="rId88" Type="http://schemas.openxmlformats.org/officeDocument/2006/relationships/oleObject" Target="embeddings/oleObject38.bin"/><Relationship Id="rId111" Type="http://schemas.openxmlformats.org/officeDocument/2006/relationships/oleObject" Target="embeddings/oleObject47.bin"/><Relationship Id="rId132" Type="http://schemas.openxmlformats.org/officeDocument/2006/relationships/oleObject" Target="embeddings/oleObject57.bin"/><Relationship Id="rId15" Type="http://schemas.openxmlformats.org/officeDocument/2006/relationships/image" Target="media/image5.emf"/><Relationship Id="rId36" Type="http://schemas.openxmlformats.org/officeDocument/2006/relationships/oleObject" Target="embeddings/oleObject14.bin"/><Relationship Id="rId57" Type="http://schemas.openxmlformats.org/officeDocument/2006/relationships/oleObject" Target="embeddings/oleObject23.bin"/><Relationship Id="rId106" Type="http://schemas.openxmlformats.org/officeDocument/2006/relationships/image" Target="media/image46.emf"/><Relationship Id="rId127" Type="http://schemas.openxmlformats.org/officeDocument/2006/relationships/image" Target="media/image56.emf"/><Relationship Id="rId10" Type="http://schemas.openxmlformats.org/officeDocument/2006/relationships/oleObject" Target="embeddings/oleObject1.bin"/><Relationship Id="rId31" Type="http://schemas.openxmlformats.org/officeDocument/2006/relationships/image" Target="media/image13.emf"/><Relationship Id="rId52" Type="http://schemas.openxmlformats.org/officeDocument/2006/relationships/oleObject" Target="embeddings/oleObject22.bin"/><Relationship Id="rId73" Type="http://schemas.openxmlformats.org/officeDocument/2006/relationships/oleObject" Target="embeddings/oleObject31.bin"/><Relationship Id="rId78" Type="http://schemas.openxmlformats.org/officeDocument/2006/relationships/image" Target="media/image35.emf"/><Relationship Id="rId94" Type="http://schemas.openxmlformats.org/officeDocument/2006/relationships/oleObject" Target="embeddings/oleObject41.bin"/><Relationship Id="rId99" Type="http://schemas.openxmlformats.org/officeDocument/2006/relationships/hyperlink" Target="http://cisssca.intranet.reg12.rtss.qc.ca/fileadmin/Intranet/Directions/DSP/Soins_palliatifs_et_de_fin_de_vie/Documentation/document-synth%C3%A8se_SPFV.pdf" TargetMode="External"/><Relationship Id="rId101" Type="http://schemas.openxmlformats.org/officeDocument/2006/relationships/image" Target="media/image44.emf"/><Relationship Id="rId122" Type="http://schemas.openxmlformats.org/officeDocument/2006/relationships/oleObject" Target="embeddings/oleObject52.bin"/><Relationship Id="rId14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26" Type="http://schemas.openxmlformats.org/officeDocument/2006/relationships/oleObject" Target="embeddings/oleObject9.bin"/><Relationship Id="rId47" Type="http://schemas.openxmlformats.org/officeDocument/2006/relationships/image" Target="media/image21.emf"/><Relationship Id="rId68" Type="http://schemas.openxmlformats.org/officeDocument/2006/relationships/image" Target="media/image30.emf"/><Relationship Id="rId89" Type="http://schemas.openxmlformats.org/officeDocument/2006/relationships/image" Target="media/image40.emf"/><Relationship Id="rId112" Type="http://schemas.openxmlformats.org/officeDocument/2006/relationships/hyperlink" Target="http://cisssca.intranet.reg12.rtss.qc.ca/direction-des-soins-infirmiers/hemoculture/" TargetMode="External"/><Relationship Id="rId133" Type="http://schemas.openxmlformats.org/officeDocument/2006/relationships/image" Target="media/image59.emf"/><Relationship Id="rId16" Type="http://schemas.openxmlformats.org/officeDocument/2006/relationships/oleObject" Target="embeddings/oleObject4.bin"/><Relationship Id="rId37" Type="http://schemas.openxmlformats.org/officeDocument/2006/relationships/image" Target="media/image16.emf"/><Relationship Id="rId58" Type="http://schemas.openxmlformats.org/officeDocument/2006/relationships/image" Target="media/image25.emf"/><Relationship Id="rId79" Type="http://schemas.openxmlformats.org/officeDocument/2006/relationships/oleObject" Target="embeddings/oleObject34.bin"/><Relationship Id="rId102" Type="http://schemas.openxmlformats.org/officeDocument/2006/relationships/oleObject" Target="embeddings/oleObject43.bin"/><Relationship Id="rId123" Type="http://schemas.openxmlformats.org/officeDocument/2006/relationships/image" Target="media/image54.emf"/><Relationship Id="rId14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2166C8-BDCA-4D28-AEB9-2ED28C423E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</Pages>
  <Words>1618</Words>
  <Characters>8905</Characters>
  <Application>Microsoft Office Word</Application>
  <DocSecurity>0</DocSecurity>
  <Lines>74</Lines>
  <Paragraphs>21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CISSS-CA</Company>
  <LinksUpToDate>false</LinksUpToDate>
  <CharactersWithSpaces>10502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Suzanne Roy</dc:creator>
  <cp:lastModifiedBy>Manon O'Hearn</cp:lastModifiedBy>
  <cp:revision>4</cp:revision>
  <cp:lastPrinted>2020-12-04T18:16:00Z</cp:lastPrinted>
  <dcterms:created xsi:type="dcterms:W3CDTF">2020-12-04T18:00:00Z</dcterms:created>
  <dcterms:modified xsi:type="dcterms:W3CDTF">2020-12-04T18:21:00Z</dcterms:modified>
</cp:coreProperties>
</file>