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ADC5" w14:textId="77777777" w:rsidR="008906BF" w:rsidRDefault="005434FA" w:rsidP="005434FA">
      <w:pPr>
        <w:jc w:val="center"/>
        <w:rPr>
          <w:rFonts w:ascii="Avenir Next LT Pro" w:hAnsi="Avenir Next LT Pro"/>
          <w:b/>
          <w:bCs/>
          <w:lang w:val="fr-FR"/>
        </w:rPr>
      </w:pPr>
      <w:r w:rsidRPr="00E552D0">
        <w:rPr>
          <w:rFonts w:ascii="Avenir Next LT Pro" w:hAnsi="Avenir Next LT Pro"/>
          <w:b/>
          <w:bCs/>
          <w:lang w:val="fr-FR"/>
        </w:rPr>
        <w:t>MESURE DE PR</w:t>
      </w:r>
      <w:r w:rsidR="00204513" w:rsidRPr="00E552D0">
        <w:rPr>
          <w:rFonts w:ascii="Avenir Next LT Pro" w:hAnsi="Avenir Next LT Pro"/>
          <w:b/>
          <w:bCs/>
          <w:lang w:val="fr-FR"/>
        </w:rPr>
        <w:t>É</w:t>
      </w:r>
      <w:r w:rsidRPr="00E552D0">
        <w:rPr>
          <w:rFonts w:ascii="Avenir Next LT Pro" w:hAnsi="Avenir Next LT Pro"/>
          <w:b/>
          <w:bCs/>
          <w:lang w:val="fr-FR"/>
        </w:rPr>
        <w:t>VENTION DE LA COVID-19</w:t>
      </w:r>
    </w:p>
    <w:p w14:paraId="398AC355" w14:textId="1BEDC365" w:rsidR="00E552D0" w:rsidRDefault="005434FA" w:rsidP="005434FA">
      <w:pPr>
        <w:jc w:val="center"/>
        <w:rPr>
          <w:rFonts w:ascii="Avenir Next LT Pro" w:hAnsi="Avenir Next LT Pro"/>
          <w:b/>
          <w:bCs/>
          <w:lang w:val="fr-FR"/>
        </w:rPr>
      </w:pPr>
      <w:r w:rsidRPr="00E552D0">
        <w:rPr>
          <w:rFonts w:ascii="Avenir Next LT Pro" w:hAnsi="Avenir Next LT Pro"/>
          <w:b/>
          <w:bCs/>
          <w:lang w:val="fr-FR"/>
        </w:rPr>
        <w:tab/>
      </w:r>
    </w:p>
    <w:p w14:paraId="64EBC8EA" w14:textId="02055AB1" w:rsidR="004F31F1" w:rsidRDefault="00E552D0" w:rsidP="005434FA">
      <w:pPr>
        <w:jc w:val="center"/>
        <w:rPr>
          <w:rFonts w:ascii="Avenir Next LT Pro" w:hAnsi="Avenir Next LT Pro"/>
          <w:b/>
          <w:bCs/>
          <w:lang w:val="fr-FR"/>
        </w:rPr>
      </w:pPr>
      <w:hyperlink r:id="rId5" w:tgtFrame="_blank" w:history="1">
        <w:r>
          <w:rPr>
            <w:rStyle w:val="Lienhypertexte"/>
            <w:rFonts w:ascii="Helvetica" w:hAnsi="Helvetica"/>
            <w:color w:val="1B6AC9"/>
            <w:shd w:val="clear" w:color="auto" w:fill="FAF8F7"/>
          </w:rPr>
          <w:t>https://www.inspq.qc.ca/publications/2982-jardins-communautaires-collectifs-covid19</w:t>
        </w:r>
      </w:hyperlink>
      <w:r w:rsidR="005434FA" w:rsidRPr="00E552D0">
        <w:rPr>
          <w:rFonts w:ascii="Avenir Next LT Pro" w:hAnsi="Avenir Next LT Pro"/>
          <w:b/>
          <w:bCs/>
          <w:lang w:val="fr-FR"/>
        </w:rPr>
        <w:tab/>
      </w:r>
    </w:p>
    <w:p w14:paraId="2274DA05" w14:textId="59A4F88D" w:rsidR="00F47A95" w:rsidRDefault="00F47A95" w:rsidP="005434FA">
      <w:pPr>
        <w:jc w:val="center"/>
      </w:pPr>
      <w:hyperlink r:id="rId6" w:history="1">
        <w:r>
          <w:rPr>
            <w:rStyle w:val="Lienhypertexte"/>
          </w:rPr>
          <w:t>https://www.inspq.qc.ca/covid-19/environnement</w:t>
        </w:r>
        <w:r>
          <w:rPr>
            <w:rStyle w:val="Lienhypertexte"/>
          </w:rPr>
          <w:t>/</w:t>
        </w:r>
        <w:r>
          <w:rPr>
            <w:rStyle w:val="Lienhypertexte"/>
          </w:rPr>
          <w:t>nettoyage-surfaces</w:t>
        </w:r>
      </w:hyperlink>
    </w:p>
    <w:p w14:paraId="28E01DDA" w14:textId="14F151B8" w:rsidR="00F47A95" w:rsidRDefault="00F47A95" w:rsidP="005434FA">
      <w:pPr>
        <w:jc w:val="center"/>
      </w:pPr>
      <w:hyperlink r:id="rId7" w:anchor="desinfection-nettoyage" w:history="1">
        <w:r>
          <w:rPr>
            <w:rStyle w:val="Lienhypertexte"/>
          </w:rPr>
          <w:t>https://www.apsam.com/theme/risques-biologiques/covid-19-coronavirus/mesures-de-prevention-generales-recommandees#desinfection-nettoyage</w:t>
        </w:r>
      </w:hyperlink>
    </w:p>
    <w:p w14:paraId="08D8ABD5" w14:textId="0B7A6C04" w:rsidR="003C0329" w:rsidRPr="00E552D0" w:rsidRDefault="003C0329" w:rsidP="005434FA">
      <w:pPr>
        <w:jc w:val="center"/>
        <w:rPr>
          <w:rFonts w:ascii="Avenir Next LT Pro" w:hAnsi="Avenir Next LT Pro"/>
          <w:b/>
          <w:bCs/>
          <w:lang w:val="fr-FR"/>
        </w:rPr>
      </w:pPr>
      <w:hyperlink r:id="rId8" w:history="1">
        <w:r>
          <w:rPr>
            <w:rStyle w:val="Lienhypertexte"/>
          </w:rPr>
          <w:t>https://www.fsheq.com/nouve</w:t>
        </w:r>
        <w:r>
          <w:rPr>
            <w:rStyle w:val="Lienhypertexte"/>
          </w:rPr>
          <w:t>l</w:t>
        </w:r>
        <w:r>
          <w:rPr>
            <w:rStyle w:val="Lienhypertexte"/>
          </w:rPr>
          <w:t>les-recentes/409-ouverture-des-jardins-communautaire</w:t>
        </w:r>
      </w:hyperlink>
    </w:p>
    <w:p w14:paraId="44879911" w14:textId="77777777" w:rsidR="004F31F1" w:rsidRPr="00E552D0" w:rsidRDefault="004F31F1" w:rsidP="004F31F1">
      <w:pPr>
        <w:rPr>
          <w:rFonts w:ascii="Avenir Next LT Pro" w:hAnsi="Avenir Next LT Pro"/>
          <w:b/>
          <w:bCs/>
          <w:lang w:val="fr-FR"/>
        </w:rPr>
      </w:pPr>
    </w:p>
    <w:p w14:paraId="1E85C3AA" w14:textId="418B9D4C" w:rsidR="00E91776" w:rsidRDefault="00E82F49" w:rsidP="004F31F1">
      <w:pPr>
        <w:rPr>
          <w:rFonts w:ascii="Avenir Next LT Pro" w:hAnsi="Avenir Next LT Pro"/>
          <w:b/>
          <w:bCs/>
          <w:color w:val="FF0000"/>
          <w:lang w:val="fr-FR"/>
        </w:rPr>
      </w:pPr>
      <w:r w:rsidRPr="00E82F49">
        <w:rPr>
          <w:rFonts w:ascii="Avenir Next LT Pro" w:hAnsi="Avenir Next LT Pro"/>
          <w:b/>
          <w:bCs/>
          <w:color w:val="FF0000"/>
          <w:lang w:val="fr-FR"/>
        </w:rPr>
        <w:t>**La décision d’ouverture demeure celle des autorités locales</w:t>
      </w:r>
      <w:r w:rsidR="000C61DC">
        <w:rPr>
          <w:rFonts w:ascii="Avenir Next LT Pro" w:hAnsi="Avenir Next LT Pro"/>
          <w:b/>
          <w:bCs/>
          <w:color w:val="FF0000"/>
          <w:lang w:val="fr-FR"/>
        </w:rPr>
        <w:t xml:space="preserve"> </w:t>
      </w:r>
      <w:bookmarkStart w:id="0" w:name="_Hlk39153256"/>
      <w:r w:rsidR="000C61DC">
        <w:rPr>
          <w:rFonts w:ascii="Avenir Next LT Pro" w:hAnsi="Avenir Next LT Pro"/>
          <w:b/>
          <w:bCs/>
          <w:color w:val="FF0000"/>
          <w:lang w:val="fr-FR"/>
        </w:rPr>
        <w:t>en collaboration avec la direction régionale de santé publique</w:t>
      </w:r>
      <w:r>
        <w:rPr>
          <w:rFonts w:ascii="Avenir Next LT Pro" w:hAnsi="Avenir Next LT Pro"/>
          <w:b/>
          <w:bCs/>
          <w:color w:val="FF0000"/>
          <w:lang w:val="fr-FR"/>
        </w:rPr>
        <w:t xml:space="preserve"> </w:t>
      </w:r>
      <w:bookmarkEnd w:id="0"/>
      <w:r>
        <w:rPr>
          <w:rFonts w:ascii="Avenir Next LT Pro" w:hAnsi="Avenir Next LT Pro"/>
          <w:b/>
          <w:bCs/>
          <w:color w:val="FF0000"/>
          <w:lang w:val="fr-FR"/>
        </w:rPr>
        <w:t>selon la capacité des jardins de mettre en œuvre les recommandations de la santé publique</w:t>
      </w:r>
      <w:r w:rsidR="00E91776">
        <w:rPr>
          <w:rFonts w:ascii="Avenir Next LT Pro" w:hAnsi="Avenir Next LT Pro"/>
          <w:b/>
          <w:bCs/>
          <w:color w:val="FF0000"/>
          <w:lang w:val="fr-FR"/>
        </w:rPr>
        <w:t>- Notez que ces recommandations peuvent changer à tout moment</w:t>
      </w:r>
    </w:p>
    <w:p w14:paraId="4C1006A1" w14:textId="1DDB3598" w:rsidR="000C61DC" w:rsidRDefault="000C61DC" w:rsidP="004F31F1">
      <w:pPr>
        <w:rPr>
          <w:rFonts w:ascii="Avenir Next LT Pro" w:hAnsi="Avenir Next LT Pro"/>
          <w:b/>
          <w:bCs/>
          <w:color w:val="FF0000"/>
          <w:lang w:val="fr-FR"/>
        </w:rPr>
      </w:pPr>
    </w:p>
    <w:p w14:paraId="7DA3B94B" w14:textId="5EBEC1AF" w:rsidR="000C61DC" w:rsidRDefault="000C61DC" w:rsidP="004F31F1">
      <w:pPr>
        <w:rPr>
          <w:rFonts w:ascii="Avenir Next LT Pro" w:hAnsi="Avenir Next LT Pro"/>
          <w:b/>
          <w:bCs/>
          <w:color w:val="FF0000"/>
          <w:lang w:val="fr-FR"/>
        </w:rPr>
      </w:pPr>
      <w:r>
        <w:rPr>
          <w:rFonts w:ascii="Avenir Next LT Pro" w:hAnsi="Avenir Next LT Pro"/>
          <w:b/>
          <w:bCs/>
          <w:color w:val="FF0000"/>
          <w:lang w:val="fr-FR"/>
        </w:rPr>
        <w:t>**</w:t>
      </w:r>
      <w:r w:rsidR="00B3373E">
        <w:rPr>
          <w:rFonts w:ascii="Avenir Next LT Pro" w:hAnsi="Avenir Next LT Pro"/>
          <w:b/>
          <w:bCs/>
          <w:color w:val="FF0000"/>
          <w:lang w:val="fr-FR"/>
        </w:rPr>
        <w:t xml:space="preserve"> Si les recommandations sont impossibles à mettre en œuvre, les responsables de jardins devraient s’adresser à la santé publique de leur région </w:t>
      </w:r>
    </w:p>
    <w:p w14:paraId="3C0FED8F" w14:textId="77777777" w:rsidR="000C61DC" w:rsidRDefault="000C61DC" w:rsidP="004F31F1">
      <w:pPr>
        <w:rPr>
          <w:rFonts w:ascii="Avenir Next LT Pro" w:hAnsi="Avenir Next LT Pro"/>
          <w:b/>
          <w:bCs/>
          <w:color w:val="FF0000"/>
          <w:lang w:val="fr-FR"/>
        </w:rPr>
      </w:pPr>
    </w:p>
    <w:p w14:paraId="4CADBF21" w14:textId="4F34A627" w:rsidR="004C1B9F" w:rsidRPr="00E82F49" w:rsidRDefault="004C1B9F" w:rsidP="004F31F1">
      <w:pPr>
        <w:rPr>
          <w:rFonts w:ascii="Avenir Next LT Pro" w:hAnsi="Avenir Next LT Pro"/>
          <w:b/>
          <w:bCs/>
          <w:color w:val="FF0000"/>
          <w:lang w:val="fr-FR"/>
        </w:rPr>
      </w:pPr>
      <w:r>
        <w:rPr>
          <w:rFonts w:ascii="Avenir Next LT Pro" w:hAnsi="Avenir Next LT Pro"/>
          <w:b/>
          <w:bCs/>
          <w:color w:val="FF0000"/>
          <w:lang w:val="fr-FR"/>
        </w:rPr>
        <w:t>** Prévoir qu’un budget est nécessaire pour la mise en place des mesures</w:t>
      </w:r>
      <w:r w:rsidR="00A7527E">
        <w:rPr>
          <w:rFonts w:ascii="Avenir Next LT Pro" w:hAnsi="Avenir Next LT Pro"/>
          <w:b/>
          <w:bCs/>
          <w:color w:val="FF0000"/>
          <w:lang w:val="fr-FR"/>
        </w:rPr>
        <w:t>, comme des affiches, une station de lavage de mains (eau, savon, papier, poubelle, solution hydroalcoolique, petite</w:t>
      </w:r>
      <w:r w:rsidR="00976E39">
        <w:rPr>
          <w:rFonts w:ascii="Avenir Next LT Pro" w:hAnsi="Avenir Next LT Pro"/>
          <w:b/>
          <w:bCs/>
          <w:color w:val="FF0000"/>
          <w:lang w:val="fr-FR"/>
        </w:rPr>
        <w:t>s</w:t>
      </w:r>
      <w:r w:rsidR="00A7527E">
        <w:rPr>
          <w:rFonts w:ascii="Avenir Next LT Pro" w:hAnsi="Avenir Next LT Pro"/>
          <w:b/>
          <w:bCs/>
          <w:color w:val="FF0000"/>
          <w:lang w:val="fr-FR"/>
        </w:rPr>
        <w:t xml:space="preserve"> poubelles sans contact, employé, désinfectant, etc.)</w:t>
      </w:r>
    </w:p>
    <w:p w14:paraId="5E25A2AB" w14:textId="77777777" w:rsidR="004F31F1" w:rsidRPr="00E552D0" w:rsidRDefault="004F31F1" w:rsidP="004F31F1">
      <w:pPr>
        <w:rPr>
          <w:rFonts w:ascii="Avenir Next LT Pro" w:hAnsi="Avenir Next LT Pro"/>
          <w:b/>
          <w:bCs/>
          <w:lang w:val="fr-FR"/>
        </w:rPr>
      </w:pPr>
    </w:p>
    <w:tbl>
      <w:tblPr>
        <w:tblStyle w:val="Grilledutableau"/>
        <w:tblW w:w="14317" w:type="dxa"/>
        <w:tblInd w:w="-572" w:type="dxa"/>
        <w:tblLook w:val="04A0" w:firstRow="1" w:lastRow="0" w:firstColumn="1" w:lastColumn="0" w:noHBand="0" w:noVBand="1"/>
      </w:tblPr>
      <w:tblGrid>
        <w:gridCol w:w="359"/>
        <w:gridCol w:w="5246"/>
        <w:gridCol w:w="8712"/>
      </w:tblGrid>
      <w:tr w:rsidR="00E552D0" w:rsidRPr="00E552D0" w14:paraId="2E205C5A" w14:textId="4F78F9CA" w:rsidTr="008906BF">
        <w:trPr>
          <w:trHeight w:val="548"/>
        </w:trPr>
        <w:tc>
          <w:tcPr>
            <w:tcW w:w="359" w:type="dxa"/>
            <w:shd w:val="clear" w:color="auto" w:fill="E7E6E6" w:themeFill="background2"/>
          </w:tcPr>
          <w:p w14:paraId="64DE547C" w14:textId="1BF42498" w:rsidR="00E552D0" w:rsidRPr="00E552D0" w:rsidRDefault="00E552D0" w:rsidP="004F31F1">
            <w:pPr>
              <w:jc w:val="center"/>
              <w:rPr>
                <w:rFonts w:ascii="Avenir Next LT Pro" w:hAnsi="Avenir Next LT Pro"/>
                <w:b/>
                <w:bCs/>
                <w:lang w:val="fr-FR"/>
              </w:rPr>
            </w:pPr>
          </w:p>
        </w:tc>
        <w:tc>
          <w:tcPr>
            <w:tcW w:w="5246" w:type="dxa"/>
            <w:tcBorders>
              <w:top w:val="single" w:sz="4" w:space="0" w:color="auto"/>
              <w:right w:val="single" w:sz="4" w:space="0" w:color="auto"/>
            </w:tcBorders>
            <w:shd w:val="clear" w:color="auto" w:fill="E7E6E6" w:themeFill="background2"/>
          </w:tcPr>
          <w:p w14:paraId="405BF522" w14:textId="320E8756" w:rsidR="00E552D0" w:rsidRPr="00E552D0" w:rsidRDefault="00A67973" w:rsidP="004F31F1">
            <w:pPr>
              <w:jc w:val="center"/>
              <w:rPr>
                <w:rFonts w:ascii="Avenir Next LT Pro" w:hAnsi="Avenir Next LT Pro"/>
                <w:b/>
                <w:bCs/>
                <w:lang w:val="fr-FR"/>
              </w:rPr>
            </w:pPr>
            <w:r>
              <w:rPr>
                <w:rFonts w:ascii="Avenir Next LT Pro" w:hAnsi="Avenir Next LT Pro"/>
                <w:b/>
                <w:bCs/>
                <w:lang w:val="fr-FR"/>
              </w:rPr>
              <w:t>Recommandation</w:t>
            </w:r>
            <w:r w:rsidR="00DF62D4">
              <w:rPr>
                <w:rFonts w:ascii="Avenir Next LT Pro" w:hAnsi="Avenir Next LT Pro"/>
                <w:b/>
                <w:bCs/>
                <w:lang w:val="fr-FR"/>
              </w:rPr>
              <w:t>s de l’INSPQ</w:t>
            </w:r>
          </w:p>
        </w:tc>
        <w:tc>
          <w:tcPr>
            <w:tcW w:w="8712" w:type="dxa"/>
            <w:tcBorders>
              <w:top w:val="single" w:sz="4" w:space="0" w:color="auto"/>
              <w:left w:val="single" w:sz="4" w:space="0" w:color="auto"/>
              <w:right w:val="single" w:sz="4" w:space="0" w:color="auto"/>
            </w:tcBorders>
            <w:shd w:val="clear" w:color="auto" w:fill="D9D9D9" w:themeFill="background1" w:themeFillShade="D9"/>
          </w:tcPr>
          <w:p w14:paraId="6F138E26" w14:textId="0352576F" w:rsidR="00E552D0" w:rsidRPr="00E552D0" w:rsidRDefault="00DF62D4" w:rsidP="00DF62D4">
            <w:pPr>
              <w:jc w:val="center"/>
              <w:rPr>
                <w:rFonts w:ascii="Avenir Next LT Pro" w:hAnsi="Avenir Next LT Pro"/>
                <w:b/>
                <w:bCs/>
                <w:lang w:val="fr-FR"/>
              </w:rPr>
            </w:pPr>
            <w:r>
              <w:rPr>
                <w:rFonts w:ascii="Avenir Next LT Pro" w:hAnsi="Avenir Next LT Pro"/>
                <w:b/>
                <w:bCs/>
                <w:lang w:val="fr-FR"/>
              </w:rPr>
              <w:t>P</w:t>
            </w:r>
            <w:r w:rsidR="00E552D0">
              <w:rPr>
                <w:rFonts w:ascii="Avenir Next LT Pro" w:hAnsi="Avenir Next LT Pro"/>
                <w:b/>
                <w:bCs/>
                <w:lang w:val="fr-FR"/>
              </w:rPr>
              <w:t xml:space="preserve">istes de solutions/ </w:t>
            </w:r>
            <w:r>
              <w:rPr>
                <w:rFonts w:ascii="Avenir Next LT Pro" w:hAnsi="Avenir Next LT Pro"/>
                <w:b/>
                <w:bCs/>
                <w:lang w:val="fr-FR"/>
              </w:rPr>
              <w:t xml:space="preserve">options/ </w:t>
            </w:r>
            <w:r w:rsidR="00E552D0">
              <w:rPr>
                <w:rFonts w:ascii="Avenir Next LT Pro" w:hAnsi="Avenir Next LT Pro"/>
                <w:b/>
                <w:bCs/>
                <w:lang w:val="fr-FR"/>
              </w:rPr>
              <w:t>ressources</w:t>
            </w:r>
          </w:p>
        </w:tc>
      </w:tr>
      <w:tr w:rsidR="008906BF" w:rsidRPr="008906BF" w14:paraId="4828A687" w14:textId="77777777" w:rsidTr="008906BF">
        <w:trPr>
          <w:trHeight w:val="1225"/>
        </w:trPr>
        <w:tc>
          <w:tcPr>
            <w:tcW w:w="359" w:type="dxa"/>
          </w:tcPr>
          <w:p w14:paraId="43943729" w14:textId="44A605AD" w:rsidR="008906BF" w:rsidRDefault="008906BF" w:rsidP="008906BF">
            <w:pPr>
              <w:rPr>
                <w:rFonts w:ascii="Avenir Next LT Pro" w:hAnsi="Avenir Next LT Pro"/>
                <w:b/>
                <w:bCs/>
                <w:lang w:val="fr-FR"/>
              </w:rPr>
            </w:pPr>
            <w:r>
              <w:rPr>
                <w:rFonts w:ascii="Avenir Next LT Pro" w:hAnsi="Avenir Next LT Pro"/>
                <w:b/>
                <w:bCs/>
                <w:lang w:val="fr-FR"/>
              </w:rPr>
              <w:t>1</w:t>
            </w:r>
          </w:p>
        </w:tc>
        <w:tc>
          <w:tcPr>
            <w:tcW w:w="5246" w:type="dxa"/>
          </w:tcPr>
          <w:p w14:paraId="3BB56B18" w14:textId="77777777" w:rsidR="008906BF" w:rsidRPr="008906BF" w:rsidRDefault="008906BF" w:rsidP="008906BF">
            <w:p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Limiter le nombre d’usagers présents dans le jardin au même moment, en fonction de la superficie du jardin et de la configuration des lieux.</w:t>
            </w:r>
          </w:p>
          <w:p w14:paraId="2814F22B" w14:textId="39DA43FF" w:rsidR="008906BF" w:rsidRPr="008906BF" w:rsidRDefault="008906BF" w:rsidP="008906BF">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 </w:t>
            </w:r>
          </w:p>
        </w:tc>
        <w:tc>
          <w:tcPr>
            <w:tcW w:w="8712" w:type="dxa"/>
            <w:tcBorders>
              <w:top w:val="nil"/>
            </w:tcBorders>
          </w:tcPr>
          <w:p w14:paraId="1D5D4AF2" w14:textId="484F7670" w:rsidR="008906BF" w:rsidRDefault="008906BF" w:rsidP="008906BF">
            <w:pPr>
              <w:pStyle w:val="Paragraphedeliste"/>
              <w:numPr>
                <w:ilvl w:val="0"/>
                <w:numId w:val="3"/>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Annulez les corvées, formations et événements</w:t>
            </w:r>
          </w:p>
          <w:p w14:paraId="2B7F74B0" w14:textId="77777777" w:rsidR="00D531AF" w:rsidRPr="008906BF" w:rsidRDefault="00D531AF" w:rsidP="00D531AF">
            <w:pPr>
              <w:pStyle w:val="Paragraphedeliste"/>
              <w:rPr>
                <w:rFonts w:ascii="Avenir Next LT Pro" w:hAnsi="Avenir Next LT Pro" w:cs="HelveticaNeueLT Std"/>
                <w:color w:val="000000"/>
                <w:sz w:val="20"/>
                <w:szCs w:val="20"/>
              </w:rPr>
            </w:pPr>
          </w:p>
          <w:p w14:paraId="1F10D6B2" w14:textId="53AC6126" w:rsidR="008906BF" w:rsidRDefault="008906BF" w:rsidP="008906BF">
            <w:pPr>
              <w:pStyle w:val="Paragraphedeliste"/>
              <w:numPr>
                <w:ilvl w:val="0"/>
                <w:numId w:val="3"/>
              </w:numPr>
              <w:rPr>
                <w:rFonts w:ascii="Avenir Next LT Pro" w:hAnsi="Avenir Next LT Pro" w:cs="HelveticaNeueLT Std"/>
                <w:color w:val="000000"/>
                <w:sz w:val="20"/>
                <w:szCs w:val="20"/>
              </w:rPr>
            </w:pPr>
            <w:bookmarkStart w:id="1" w:name="_Hlk39152171"/>
            <w:r w:rsidRPr="008906BF">
              <w:rPr>
                <w:rFonts w:ascii="Avenir Next LT Pro" w:hAnsi="Avenir Next LT Pro" w:cs="HelveticaNeueLT Std"/>
                <w:color w:val="000000"/>
                <w:sz w:val="20"/>
                <w:szCs w:val="20"/>
              </w:rPr>
              <w:t>Afficher à l’entrée du jardin le nombre maximum d’usagers autorisés dans le jardin.</w:t>
            </w:r>
          </w:p>
          <w:bookmarkEnd w:id="1"/>
          <w:p w14:paraId="1717C726" w14:textId="77777777" w:rsidR="00D531AF" w:rsidRPr="008906BF" w:rsidRDefault="00D531AF" w:rsidP="00D531AF">
            <w:pPr>
              <w:pStyle w:val="Paragraphedeliste"/>
              <w:rPr>
                <w:rFonts w:ascii="Avenir Next LT Pro" w:hAnsi="Avenir Next LT Pro" w:cs="HelveticaNeueLT Std"/>
                <w:color w:val="000000"/>
                <w:sz w:val="20"/>
                <w:szCs w:val="20"/>
              </w:rPr>
            </w:pPr>
          </w:p>
          <w:p w14:paraId="640927A7" w14:textId="063FB634" w:rsidR="008906BF" w:rsidRDefault="008906BF" w:rsidP="008906BF">
            <w:pPr>
              <w:pStyle w:val="Paragraphedeliste"/>
              <w:numPr>
                <w:ilvl w:val="0"/>
                <w:numId w:val="3"/>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Utiliser un horaire rotatif des présences où les usagers doivent réserver leur plage horaire à l’avance ou encore utiliser les lots pairs et impairs pour définir les jours de présences</w:t>
            </w:r>
          </w:p>
          <w:p w14:paraId="553DA19C" w14:textId="77777777" w:rsidR="00D531AF" w:rsidRPr="008906BF" w:rsidRDefault="00D531AF" w:rsidP="00D531AF">
            <w:pPr>
              <w:pStyle w:val="Paragraphedeliste"/>
              <w:rPr>
                <w:rFonts w:ascii="Avenir Next LT Pro" w:hAnsi="Avenir Next LT Pro" w:cs="HelveticaNeueLT Std"/>
                <w:color w:val="000000"/>
                <w:sz w:val="20"/>
                <w:szCs w:val="20"/>
              </w:rPr>
            </w:pPr>
          </w:p>
          <w:p w14:paraId="18ACC18F" w14:textId="47C1FBB8" w:rsidR="00DF62D4" w:rsidRDefault="008906BF" w:rsidP="008906BF">
            <w:pPr>
              <w:pStyle w:val="Paragraphedeliste"/>
              <w:numPr>
                <w:ilvl w:val="0"/>
                <w:numId w:val="3"/>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Nommer une personne responsable de contrôler les allées et venues</w:t>
            </w:r>
            <w:r w:rsidR="00DF62D4">
              <w:rPr>
                <w:rFonts w:ascii="Avenir Next LT Pro" w:hAnsi="Avenir Next LT Pro" w:cs="HelveticaNeueLT Std"/>
                <w:color w:val="000000"/>
                <w:sz w:val="20"/>
                <w:szCs w:val="20"/>
              </w:rPr>
              <w:t xml:space="preserve"> et le respect des mesures</w:t>
            </w:r>
          </w:p>
          <w:p w14:paraId="72B19470" w14:textId="77777777" w:rsidR="00DF62D4" w:rsidRDefault="00DF62D4" w:rsidP="00DF62D4">
            <w:pPr>
              <w:pStyle w:val="Paragraphedeliste"/>
              <w:rPr>
                <w:rFonts w:ascii="Avenir Next LT Pro" w:hAnsi="Avenir Next LT Pro" w:cs="HelveticaNeueLT Std"/>
                <w:color w:val="000000"/>
                <w:sz w:val="20"/>
                <w:szCs w:val="20"/>
              </w:rPr>
            </w:pPr>
          </w:p>
          <w:p w14:paraId="4E432C53" w14:textId="770F1530" w:rsidR="008906BF" w:rsidRDefault="009D307A" w:rsidP="008906BF">
            <w:pPr>
              <w:pStyle w:val="Paragraphedeliste"/>
              <w:numPr>
                <w:ilvl w:val="0"/>
                <w:numId w:val="3"/>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Réserver des plages horaires aux travailleurs</w:t>
            </w:r>
            <w:r w:rsidR="00E91776">
              <w:rPr>
                <w:rFonts w:ascii="Avenir Next LT Pro" w:hAnsi="Avenir Next LT Pro" w:cs="HelveticaNeueLT Std"/>
                <w:color w:val="000000"/>
                <w:sz w:val="20"/>
                <w:szCs w:val="20"/>
              </w:rPr>
              <w:t xml:space="preserve"> le soir</w:t>
            </w:r>
            <w:r>
              <w:rPr>
                <w:rFonts w:ascii="Avenir Next LT Pro" w:hAnsi="Avenir Next LT Pro" w:cs="HelveticaNeueLT Std"/>
                <w:color w:val="000000"/>
                <w:sz w:val="20"/>
                <w:szCs w:val="20"/>
              </w:rPr>
              <w:t xml:space="preserve"> vs </w:t>
            </w:r>
            <w:r w:rsidR="00E91776">
              <w:rPr>
                <w:rFonts w:ascii="Avenir Next LT Pro" w:hAnsi="Avenir Next LT Pro" w:cs="HelveticaNeueLT Std"/>
                <w:color w:val="000000"/>
                <w:sz w:val="20"/>
                <w:szCs w:val="20"/>
              </w:rPr>
              <w:t xml:space="preserve">des personnes davantage </w:t>
            </w:r>
            <w:r>
              <w:rPr>
                <w:rFonts w:ascii="Avenir Next LT Pro" w:hAnsi="Avenir Next LT Pro" w:cs="HelveticaNeueLT Std"/>
                <w:color w:val="000000"/>
                <w:sz w:val="20"/>
                <w:szCs w:val="20"/>
              </w:rPr>
              <w:t>disponibles en journée</w:t>
            </w:r>
          </w:p>
          <w:p w14:paraId="6708AD06" w14:textId="77777777" w:rsidR="00D531AF" w:rsidRPr="008906BF" w:rsidRDefault="00D531AF" w:rsidP="00D531AF">
            <w:pPr>
              <w:pStyle w:val="Paragraphedeliste"/>
              <w:rPr>
                <w:rFonts w:ascii="Avenir Next LT Pro" w:hAnsi="Avenir Next LT Pro" w:cs="HelveticaNeueLT Std"/>
                <w:color w:val="000000"/>
                <w:sz w:val="20"/>
                <w:szCs w:val="20"/>
              </w:rPr>
            </w:pPr>
          </w:p>
          <w:p w14:paraId="7D6EE925" w14:textId="4ADE7CAD" w:rsidR="008906BF" w:rsidRDefault="008906BF" w:rsidP="008906BF">
            <w:pPr>
              <w:pStyle w:val="Paragraphedeliste"/>
              <w:numPr>
                <w:ilvl w:val="0"/>
                <w:numId w:val="2"/>
              </w:numPr>
              <w:autoSpaceDE w:val="0"/>
              <w:autoSpaceDN w:val="0"/>
              <w:adjustRightInd w:val="0"/>
              <w:rPr>
                <w:rFonts w:ascii="Avenir Next LT Pro" w:hAnsi="Avenir Next LT Pro" w:cs="HelveticaNeueLT Std"/>
                <w:color w:val="000000"/>
                <w:sz w:val="20"/>
                <w:szCs w:val="20"/>
              </w:rPr>
            </w:pPr>
            <w:bookmarkStart w:id="2" w:name="_Hlk39152185"/>
            <w:r w:rsidRPr="008906BF">
              <w:rPr>
                <w:rFonts w:ascii="Avenir Next LT Pro" w:hAnsi="Avenir Next LT Pro" w:cs="HelveticaNeueLT Std"/>
                <w:color w:val="000000"/>
                <w:sz w:val="20"/>
                <w:szCs w:val="20"/>
              </w:rPr>
              <w:lastRenderedPageBreak/>
              <w:t>Limiter le temps passé au jardin de chacun pour que tous puissent y avoir accès dans des conditions sécuritaires</w:t>
            </w:r>
          </w:p>
          <w:bookmarkEnd w:id="2"/>
          <w:p w14:paraId="5461D5AF" w14:textId="77777777" w:rsidR="00D531AF" w:rsidRDefault="00D531AF" w:rsidP="00D531AF">
            <w:pPr>
              <w:pStyle w:val="Paragraphedeliste"/>
              <w:autoSpaceDE w:val="0"/>
              <w:autoSpaceDN w:val="0"/>
              <w:adjustRightInd w:val="0"/>
              <w:rPr>
                <w:rFonts w:ascii="Avenir Next LT Pro" w:hAnsi="Avenir Next LT Pro" w:cs="HelveticaNeueLT Std"/>
                <w:color w:val="000000"/>
                <w:sz w:val="20"/>
                <w:szCs w:val="20"/>
              </w:rPr>
            </w:pPr>
          </w:p>
          <w:p w14:paraId="75B174E8" w14:textId="77777777" w:rsidR="00E91776" w:rsidRDefault="00D531AF" w:rsidP="008906BF">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Trucs et astuces comment réduire le temps passé au jardin par les jardiniers</w:t>
            </w:r>
            <w:r w:rsidR="00E91776">
              <w:rPr>
                <w:rFonts w:ascii="Avenir Next LT Pro" w:hAnsi="Avenir Next LT Pro" w:cs="HelveticaNeueLT Std"/>
                <w:color w:val="000000"/>
                <w:sz w:val="20"/>
                <w:szCs w:val="20"/>
              </w:rPr>
              <w:t> :</w:t>
            </w:r>
          </w:p>
          <w:p w14:paraId="2D5E6239" w14:textId="3ED14AAF"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Utiliser du p</w:t>
            </w:r>
            <w:r w:rsidR="00D531AF">
              <w:rPr>
                <w:rFonts w:ascii="Avenir Next LT Pro" w:hAnsi="Avenir Next LT Pro" w:cs="HelveticaNeueLT Std"/>
                <w:color w:val="000000"/>
                <w:sz w:val="20"/>
                <w:szCs w:val="20"/>
              </w:rPr>
              <w:t>aillis</w:t>
            </w:r>
          </w:p>
          <w:p w14:paraId="5E5BF381" w14:textId="3E9CE7E4"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 xml:space="preserve">Porter une attention à la </w:t>
            </w:r>
            <w:r w:rsidR="00D531AF">
              <w:rPr>
                <w:rFonts w:ascii="Avenir Next LT Pro" w:hAnsi="Avenir Next LT Pro" w:cs="HelveticaNeueLT Std"/>
                <w:color w:val="000000"/>
                <w:sz w:val="20"/>
                <w:szCs w:val="20"/>
              </w:rPr>
              <w:t>qualité du sol</w:t>
            </w:r>
            <w:r>
              <w:rPr>
                <w:rFonts w:ascii="Avenir Next LT Pro" w:hAnsi="Avenir Next LT Pro" w:cs="HelveticaNeueLT Std"/>
                <w:color w:val="000000"/>
                <w:sz w:val="20"/>
                <w:szCs w:val="20"/>
              </w:rPr>
              <w:t>,</w:t>
            </w:r>
          </w:p>
          <w:p w14:paraId="1BFABA5D" w14:textId="50191313"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Éléments</w:t>
            </w:r>
            <w:r w:rsidR="00D531AF">
              <w:rPr>
                <w:rFonts w:ascii="Avenir Next LT Pro" w:hAnsi="Avenir Next LT Pro" w:cs="HelveticaNeueLT Std"/>
                <w:color w:val="000000"/>
                <w:sz w:val="20"/>
                <w:szCs w:val="20"/>
              </w:rPr>
              <w:t xml:space="preserve"> nutritifs, </w:t>
            </w:r>
          </w:p>
          <w:p w14:paraId="43AADFEA" w14:textId="598F6DB8"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Planifier</w:t>
            </w:r>
            <w:r w:rsidR="00D531AF">
              <w:rPr>
                <w:rFonts w:ascii="Avenir Next LT Pro" w:hAnsi="Avenir Next LT Pro" w:cs="HelveticaNeueLT Std"/>
                <w:color w:val="000000"/>
                <w:sz w:val="20"/>
                <w:szCs w:val="20"/>
              </w:rPr>
              <w:t xml:space="preserve"> d’avance, </w:t>
            </w:r>
          </w:p>
          <w:p w14:paraId="4014FB67" w14:textId="014A185F"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Utiliser</w:t>
            </w:r>
            <w:r w:rsidR="00D531AF">
              <w:rPr>
                <w:rFonts w:ascii="Avenir Next LT Pro" w:hAnsi="Avenir Next LT Pro" w:cs="HelveticaNeueLT Std"/>
                <w:color w:val="000000"/>
                <w:sz w:val="20"/>
                <w:szCs w:val="20"/>
              </w:rPr>
              <w:t xml:space="preserve"> des variétés plus rustiques et indigènes qui sont plus adaptées, </w:t>
            </w:r>
          </w:p>
          <w:p w14:paraId="393D962F" w14:textId="1101761B"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Viser</w:t>
            </w:r>
            <w:r w:rsidR="00D531AF">
              <w:rPr>
                <w:rFonts w:ascii="Avenir Next LT Pro" w:hAnsi="Avenir Next LT Pro" w:cs="HelveticaNeueLT Std"/>
                <w:color w:val="000000"/>
                <w:sz w:val="20"/>
                <w:szCs w:val="20"/>
              </w:rPr>
              <w:t xml:space="preserve"> le compagnonnage, </w:t>
            </w:r>
          </w:p>
          <w:p w14:paraId="38CD7782" w14:textId="65D1CF5B"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Couvre</w:t>
            </w:r>
            <w:r w:rsidR="00D531AF">
              <w:rPr>
                <w:rFonts w:ascii="Avenir Next LT Pro" w:hAnsi="Avenir Next LT Pro" w:cs="HelveticaNeueLT Std"/>
                <w:color w:val="000000"/>
                <w:sz w:val="20"/>
                <w:szCs w:val="20"/>
              </w:rPr>
              <w:t xml:space="preserve"> sol qui éloignent les ravageurs, </w:t>
            </w:r>
          </w:p>
          <w:p w14:paraId="65298E65" w14:textId="2E8F0EEE"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Suivre</w:t>
            </w:r>
            <w:r w:rsidR="00D531AF">
              <w:rPr>
                <w:rFonts w:ascii="Avenir Next LT Pro" w:hAnsi="Avenir Next LT Pro" w:cs="HelveticaNeueLT Std"/>
                <w:color w:val="000000"/>
                <w:sz w:val="20"/>
                <w:szCs w:val="20"/>
              </w:rPr>
              <w:t xml:space="preserve"> la météo pour planifier l’arrosage, </w:t>
            </w:r>
          </w:p>
          <w:p w14:paraId="2B71C2D4" w14:textId="4A324D96"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Éviter</w:t>
            </w:r>
            <w:r w:rsidR="00D531AF">
              <w:rPr>
                <w:rFonts w:ascii="Avenir Next LT Pro" w:hAnsi="Avenir Next LT Pro" w:cs="HelveticaNeueLT Std"/>
                <w:color w:val="000000"/>
                <w:sz w:val="20"/>
                <w:szCs w:val="20"/>
              </w:rPr>
              <w:t xml:space="preserve"> d’arroser les feuillages, </w:t>
            </w:r>
          </w:p>
          <w:p w14:paraId="6BADF16A" w14:textId="0FBE0506"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Réduire</w:t>
            </w:r>
            <w:r w:rsidR="00D531AF">
              <w:rPr>
                <w:rFonts w:ascii="Avenir Next LT Pro" w:hAnsi="Avenir Next LT Pro" w:cs="HelveticaNeueLT Std"/>
                <w:color w:val="000000"/>
                <w:sz w:val="20"/>
                <w:szCs w:val="20"/>
              </w:rPr>
              <w:t xml:space="preserve"> le fertilisant au minimum, </w:t>
            </w:r>
          </w:p>
          <w:p w14:paraId="42810666" w14:textId="5672CC66" w:rsidR="00D531AF"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Utiliser</w:t>
            </w:r>
            <w:r w:rsidR="00D531AF">
              <w:rPr>
                <w:rFonts w:ascii="Avenir Next LT Pro" w:hAnsi="Avenir Next LT Pro" w:cs="HelveticaNeueLT Std"/>
                <w:color w:val="000000"/>
                <w:sz w:val="20"/>
                <w:szCs w:val="20"/>
              </w:rPr>
              <w:t xml:space="preserve"> des bouteilles en plastique qui demeurent au sol</w:t>
            </w:r>
          </w:p>
          <w:p w14:paraId="16DC5012" w14:textId="77777777" w:rsidR="00D531AF" w:rsidRDefault="00D531AF" w:rsidP="00D531AF">
            <w:pPr>
              <w:pStyle w:val="Paragraphedeliste"/>
              <w:autoSpaceDE w:val="0"/>
              <w:autoSpaceDN w:val="0"/>
              <w:adjustRightInd w:val="0"/>
              <w:rPr>
                <w:rFonts w:ascii="Avenir Next LT Pro" w:hAnsi="Avenir Next LT Pro" w:cs="HelveticaNeueLT Std"/>
                <w:color w:val="000000"/>
                <w:sz w:val="20"/>
                <w:szCs w:val="20"/>
              </w:rPr>
            </w:pPr>
          </w:p>
          <w:p w14:paraId="3DEB2861" w14:textId="7D9084C1" w:rsidR="00D531AF" w:rsidRDefault="009D307A" w:rsidP="008906BF">
            <w:pPr>
              <w:pStyle w:val="Paragraphedeliste"/>
              <w:numPr>
                <w:ilvl w:val="0"/>
                <w:numId w:val="2"/>
              </w:numPr>
              <w:autoSpaceDE w:val="0"/>
              <w:autoSpaceDN w:val="0"/>
              <w:adjustRightInd w:val="0"/>
              <w:rPr>
                <w:rFonts w:ascii="Avenir Next LT Pro" w:hAnsi="Avenir Next LT Pro" w:cs="HelveticaNeueLT Std"/>
                <w:color w:val="000000"/>
                <w:sz w:val="20"/>
                <w:szCs w:val="20"/>
              </w:rPr>
            </w:pPr>
            <w:bookmarkStart w:id="3" w:name="_Hlk39152208"/>
            <w:r w:rsidRPr="009D307A">
              <w:rPr>
                <w:rFonts w:ascii="Avenir Next LT Pro" w:hAnsi="Avenir Next LT Pro" w:cs="HelveticaNeueLT Std"/>
                <w:color w:val="000000"/>
                <w:sz w:val="20"/>
                <w:szCs w:val="20"/>
              </w:rPr>
              <w:t>Limiter à une personne par famille</w:t>
            </w:r>
            <w:bookmarkEnd w:id="3"/>
            <w:r w:rsidRPr="009D307A">
              <w:rPr>
                <w:rFonts w:ascii="Avenir Next LT Pro" w:hAnsi="Avenir Next LT Pro" w:cs="HelveticaNeueLT Std"/>
                <w:color w:val="000000"/>
                <w:sz w:val="20"/>
                <w:szCs w:val="20"/>
              </w:rPr>
              <w:t>, é</w:t>
            </w:r>
            <w:r>
              <w:rPr>
                <w:rFonts w:ascii="Avenir Next LT Pro" w:hAnsi="Avenir Next LT Pro" w:cs="HelveticaNeueLT Std"/>
                <w:color w:val="000000"/>
                <w:sz w:val="20"/>
                <w:szCs w:val="20"/>
              </w:rPr>
              <w:t xml:space="preserve">viter d’amener </w:t>
            </w:r>
            <w:r w:rsidR="00D531AF">
              <w:rPr>
                <w:rFonts w:ascii="Avenir Next LT Pro" w:hAnsi="Avenir Next LT Pro" w:cs="HelveticaNeueLT Std"/>
                <w:color w:val="000000"/>
                <w:sz w:val="20"/>
                <w:szCs w:val="20"/>
              </w:rPr>
              <w:t>les enfants</w:t>
            </w:r>
            <w:r>
              <w:rPr>
                <w:rFonts w:ascii="Avenir Next LT Pro" w:hAnsi="Avenir Next LT Pro" w:cs="HelveticaNeueLT Std"/>
                <w:color w:val="000000"/>
                <w:sz w:val="20"/>
                <w:szCs w:val="20"/>
              </w:rPr>
              <w:t xml:space="preserve"> pour diminuer le nombre de personnes présentes dans le jardin</w:t>
            </w:r>
          </w:p>
          <w:p w14:paraId="03612E4B" w14:textId="77777777" w:rsidR="00D531AF" w:rsidRDefault="00D531AF" w:rsidP="00D531AF">
            <w:pPr>
              <w:pStyle w:val="Paragraphedeliste"/>
              <w:autoSpaceDE w:val="0"/>
              <w:autoSpaceDN w:val="0"/>
              <w:adjustRightInd w:val="0"/>
              <w:rPr>
                <w:rFonts w:ascii="Avenir Next LT Pro" w:hAnsi="Avenir Next LT Pro" w:cs="HelveticaNeueLT Std"/>
                <w:color w:val="000000"/>
                <w:sz w:val="20"/>
                <w:szCs w:val="20"/>
              </w:rPr>
            </w:pPr>
          </w:p>
          <w:p w14:paraId="05B81CE8" w14:textId="77777777" w:rsidR="00E91776" w:rsidRDefault="00E91776" w:rsidP="00E91776">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Il est recommandé aux p</w:t>
            </w:r>
            <w:r w:rsidR="00D531AF">
              <w:rPr>
                <w:rFonts w:ascii="Avenir Next LT Pro" w:hAnsi="Avenir Next LT Pro" w:cs="HelveticaNeueLT Std"/>
                <w:color w:val="000000"/>
                <w:sz w:val="20"/>
                <w:szCs w:val="20"/>
              </w:rPr>
              <w:t>ersonnes de 70 ans et plus</w:t>
            </w:r>
            <w:r w:rsidR="009D307A">
              <w:rPr>
                <w:rFonts w:ascii="Avenir Next LT Pro" w:hAnsi="Avenir Next LT Pro" w:cs="HelveticaNeueLT Std"/>
                <w:color w:val="000000"/>
                <w:sz w:val="20"/>
                <w:szCs w:val="20"/>
              </w:rPr>
              <w:t>, personnes atteintes de maladies chroniques et immunosupprimées</w:t>
            </w:r>
            <w:r>
              <w:rPr>
                <w:rFonts w:ascii="Avenir Next LT Pro" w:hAnsi="Avenir Next LT Pro" w:cs="HelveticaNeueLT Std"/>
                <w:color w:val="000000"/>
                <w:sz w:val="20"/>
                <w:szCs w:val="20"/>
              </w:rPr>
              <w:t xml:space="preserve"> </w:t>
            </w:r>
            <w:r w:rsidR="00D531AF" w:rsidRPr="00E91776">
              <w:rPr>
                <w:rFonts w:ascii="Avenir Next LT Pro" w:hAnsi="Avenir Next LT Pro" w:cs="HelveticaNeueLT Std"/>
                <w:color w:val="000000"/>
                <w:sz w:val="20"/>
                <w:szCs w:val="20"/>
              </w:rPr>
              <w:t>de ne pas participer</w:t>
            </w:r>
            <w:r>
              <w:rPr>
                <w:rFonts w:ascii="Avenir Next LT Pro" w:hAnsi="Avenir Next LT Pro" w:cs="HelveticaNeueLT Std"/>
                <w:color w:val="000000"/>
                <w:sz w:val="20"/>
                <w:szCs w:val="20"/>
              </w:rPr>
              <w:t xml:space="preserve">. </w:t>
            </w:r>
          </w:p>
          <w:p w14:paraId="50F0341F" w14:textId="3E360758" w:rsid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Le jardinage pourra</w:t>
            </w:r>
            <w:r w:rsidRPr="00E91776">
              <w:rPr>
                <w:rFonts w:ascii="Avenir Next LT Pro" w:hAnsi="Avenir Next LT Pro" w:cs="HelveticaNeueLT Std"/>
                <w:color w:val="000000"/>
                <w:sz w:val="20"/>
                <w:szCs w:val="20"/>
              </w:rPr>
              <w:t>it</w:t>
            </w:r>
            <w:r w:rsidR="00D531AF" w:rsidRPr="00E91776">
              <w:rPr>
                <w:rFonts w:ascii="Avenir Next LT Pro" w:hAnsi="Avenir Next LT Pro" w:cs="HelveticaNeueLT Std"/>
                <w:color w:val="000000"/>
                <w:sz w:val="20"/>
                <w:szCs w:val="20"/>
              </w:rPr>
              <w:t xml:space="preserve"> prendre </w:t>
            </w:r>
            <w:r w:rsidR="009D307A" w:rsidRPr="00E91776">
              <w:rPr>
                <w:rFonts w:ascii="Avenir Next LT Pro" w:hAnsi="Avenir Next LT Pro" w:cs="HelveticaNeueLT Std"/>
                <w:color w:val="000000"/>
                <w:sz w:val="20"/>
                <w:szCs w:val="20"/>
              </w:rPr>
              <w:t>d’autres formes</w:t>
            </w:r>
            <w:r>
              <w:rPr>
                <w:rFonts w:ascii="Avenir Next LT Pro" w:hAnsi="Avenir Next LT Pro" w:cs="HelveticaNeueLT Std"/>
                <w:color w:val="000000"/>
                <w:sz w:val="20"/>
                <w:szCs w:val="20"/>
              </w:rPr>
              <w:t xml:space="preserve"> pour eux</w:t>
            </w:r>
            <w:r w:rsidR="009D307A" w:rsidRPr="00E91776">
              <w:rPr>
                <w:rFonts w:ascii="Avenir Next LT Pro" w:hAnsi="Avenir Next LT Pro" w:cs="HelveticaNeueLT Std"/>
                <w:color w:val="000000"/>
                <w:sz w:val="20"/>
                <w:szCs w:val="20"/>
              </w:rPr>
              <w:t>- comme leur fournir un jardin à la maison</w:t>
            </w:r>
            <w:r w:rsidR="00E82F49" w:rsidRPr="00E91776">
              <w:rPr>
                <w:rFonts w:ascii="Avenir Next LT Pro" w:hAnsi="Avenir Next LT Pro" w:cs="HelveticaNeueLT Std"/>
                <w:color w:val="000000"/>
                <w:sz w:val="20"/>
                <w:szCs w:val="20"/>
              </w:rPr>
              <w:t xml:space="preserve">. </w:t>
            </w:r>
          </w:p>
          <w:p w14:paraId="39524B49" w14:textId="1EC3B7D1" w:rsidR="00E82F49" w:rsidRPr="00E91776" w:rsidRDefault="00E91776" w:rsidP="00E91776">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Si vous décider que leur participation est permise, l</w:t>
            </w:r>
            <w:r w:rsidR="00E82F49" w:rsidRPr="00E91776">
              <w:rPr>
                <w:rFonts w:ascii="Avenir Next LT Pro" w:hAnsi="Avenir Next LT Pro" w:cs="HelveticaNeueLT Std"/>
                <w:color w:val="000000"/>
                <w:sz w:val="20"/>
                <w:szCs w:val="20"/>
              </w:rPr>
              <w:t>eur rappeler que les risques sont plus élevés pour eux</w:t>
            </w:r>
            <w:r>
              <w:rPr>
                <w:rFonts w:ascii="Avenir Next LT Pro" w:hAnsi="Avenir Next LT Pro" w:cs="HelveticaNeueLT Std"/>
                <w:color w:val="000000"/>
                <w:sz w:val="20"/>
                <w:szCs w:val="20"/>
              </w:rPr>
              <w:t xml:space="preserve"> et qu’ils sont conscient des risques</w:t>
            </w:r>
          </w:p>
          <w:p w14:paraId="469B2008" w14:textId="3BAB8FCA" w:rsidR="009D307A" w:rsidRPr="009D307A" w:rsidRDefault="009D307A" w:rsidP="009D307A">
            <w:pPr>
              <w:autoSpaceDE w:val="0"/>
              <w:autoSpaceDN w:val="0"/>
              <w:adjustRightInd w:val="0"/>
              <w:rPr>
                <w:rFonts w:ascii="Avenir Next LT Pro" w:hAnsi="Avenir Next LT Pro" w:cs="HelveticaNeueLT Std"/>
                <w:color w:val="000000"/>
                <w:sz w:val="20"/>
                <w:szCs w:val="20"/>
              </w:rPr>
            </w:pPr>
          </w:p>
        </w:tc>
      </w:tr>
      <w:tr w:rsidR="00A67973" w:rsidRPr="008906BF" w14:paraId="3549C608" w14:textId="77777777" w:rsidTr="008906BF">
        <w:trPr>
          <w:trHeight w:val="1225"/>
        </w:trPr>
        <w:tc>
          <w:tcPr>
            <w:tcW w:w="359" w:type="dxa"/>
          </w:tcPr>
          <w:p w14:paraId="5BD292BC" w14:textId="6A5347A3" w:rsidR="00A67973" w:rsidRPr="008906BF" w:rsidRDefault="008906BF" w:rsidP="004F31F1">
            <w:pPr>
              <w:rPr>
                <w:rFonts w:ascii="Avenir Next LT Pro" w:hAnsi="Avenir Next LT Pro"/>
                <w:b/>
                <w:bCs/>
                <w:lang w:val="fr-FR"/>
              </w:rPr>
            </w:pPr>
            <w:r>
              <w:rPr>
                <w:rFonts w:ascii="Avenir Next LT Pro" w:hAnsi="Avenir Next LT Pro"/>
                <w:b/>
                <w:bCs/>
                <w:lang w:val="fr-FR"/>
              </w:rPr>
              <w:lastRenderedPageBreak/>
              <w:t>2</w:t>
            </w:r>
          </w:p>
        </w:tc>
        <w:tc>
          <w:tcPr>
            <w:tcW w:w="5246" w:type="dxa"/>
          </w:tcPr>
          <w:p w14:paraId="37AFC2E0" w14:textId="77777777" w:rsidR="00A67973" w:rsidRPr="008906BF" w:rsidRDefault="00A67973" w:rsidP="00E70AC9">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Assurer la communication avec les membres</w:t>
            </w:r>
          </w:p>
          <w:p w14:paraId="178EC658" w14:textId="77777777" w:rsidR="003C0329" w:rsidRPr="008906BF" w:rsidRDefault="003C0329" w:rsidP="00E70AC9">
            <w:pPr>
              <w:autoSpaceDE w:val="0"/>
              <w:autoSpaceDN w:val="0"/>
              <w:adjustRightInd w:val="0"/>
              <w:rPr>
                <w:rFonts w:ascii="Avenir Next LT Pro" w:hAnsi="Avenir Next LT Pro" w:cs="HelveticaNeueLT Std"/>
                <w:color w:val="000000"/>
                <w:sz w:val="20"/>
                <w:szCs w:val="20"/>
              </w:rPr>
            </w:pPr>
          </w:p>
          <w:p w14:paraId="5B5BED04" w14:textId="77777777" w:rsidR="003C0329" w:rsidRPr="008906BF" w:rsidRDefault="003C0329" w:rsidP="003C0329">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Informer les usagers, dès le début de la saison, des procédures à suivre pour l’utilisation du jardin communautaire en temps de COVID-19, à l’aide du moyen de communication habituellement utilisé (ex. lettre, courriel). </w:t>
            </w:r>
          </w:p>
          <w:p w14:paraId="38541528" w14:textId="6CD3E1EA" w:rsidR="003C0329" w:rsidRPr="008906BF" w:rsidRDefault="003C0329" w:rsidP="00E70AC9">
            <w:pPr>
              <w:autoSpaceDE w:val="0"/>
              <w:autoSpaceDN w:val="0"/>
              <w:adjustRightInd w:val="0"/>
              <w:rPr>
                <w:rFonts w:ascii="Avenir Next LT Pro" w:hAnsi="Avenir Next LT Pro" w:cs="HelveticaNeueLT Std"/>
                <w:color w:val="000000"/>
                <w:sz w:val="20"/>
                <w:szCs w:val="20"/>
              </w:rPr>
            </w:pPr>
          </w:p>
        </w:tc>
        <w:tc>
          <w:tcPr>
            <w:tcW w:w="8712" w:type="dxa"/>
            <w:tcBorders>
              <w:top w:val="nil"/>
            </w:tcBorders>
          </w:tcPr>
          <w:p w14:paraId="4607A26E" w14:textId="274BEC9C" w:rsidR="003C0329" w:rsidRPr="00E91776" w:rsidRDefault="00A67973" w:rsidP="00E91776">
            <w:pPr>
              <w:pStyle w:val="Paragraphedeliste"/>
              <w:numPr>
                <w:ilvl w:val="0"/>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Assurer si internet est la seule façon que tous aient l’information, sinon utiliser des communications mixtes</w:t>
            </w:r>
            <w:r w:rsidR="00E91776">
              <w:rPr>
                <w:rFonts w:ascii="Avenir Next LT Pro" w:hAnsi="Avenir Next LT Pro" w:cs="HelveticaNeueLT Std"/>
                <w:color w:val="000000"/>
                <w:sz w:val="20"/>
                <w:szCs w:val="20"/>
              </w:rPr>
              <w:t xml:space="preserve"> </w:t>
            </w:r>
            <w:r w:rsidR="003C0329" w:rsidRPr="00E91776">
              <w:rPr>
                <w:rFonts w:ascii="Avenir Next LT Pro" w:hAnsi="Avenir Next LT Pro"/>
                <w:sz w:val="20"/>
                <w:szCs w:val="20"/>
              </w:rPr>
              <w:t>pour rejoindre vos jardiniers pour les informer des nouvelles mesures - courrier électronique, téléphone, sites de médias sociaux, tableaux d'affichage, lettres affiches.</w:t>
            </w:r>
          </w:p>
          <w:p w14:paraId="1142AD86" w14:textId="77777777" w:rsidR="003C0329" w:rsidRPr="008906BF" w:rsidRDefault="003C0329" w:rsidP="003C0329">
            <w:pPr>
              <w:pStyle w:val="Paragraphedeliste"/>
              <w:autoSpaceDE w:val="0"/>
              <w:autoSpaceDN w:val="0"/>
              <w:adjustRightInd w:val="0"/>
              <w:rPr>
                <w:rFonts w:ascii="Avenir Next LT Pro" w:hAnsi="Avenir Next LT Pro" w:cs="HelveticaNeueLT Std"/>
                <w:color w:val="000000"/>
                <w:sz w:val="20"/>
                <w:szCs w:val="20"/>
              </w:rPr>
            </w:pPr>
          </w:p>
          <w:p w14:paraId="2B7A0034" w14:textId="0BF6EA3C" w:rsidR="009D307A" w:rsidRDefault="00831B75" w:rsidP="009D307A">
            <w:pPr>
              <w:pStyle w:val="Paragraphedeliste"/>
              <w:numPr>
                <w:ilvl w:val="0"/>
                <w:numId w:val="2"/>
              </w:numPr>
              <w:rPr>
                <w:rFonts w:ascii="Avenir Next LT Pro" w:hAnsi="Avenir Next LT Pro"/>
                <w:sz w:val="20"/>
                <w:szCs w:val="20"/>
              </w:rPr>
            </w:pPr>
            <w:r w:rsidRPr="008906BF">
              <w:rPr>
                <w:rFonts w:ascii="Avenir Next LT Pro" w:hAnsi="Avenir Next LT Pro"/>
                <w:sz w:val="20"/>
                <w:szCs w:val="20"/>
              </w:rPr>
              <w:t>Mettre à la disposition une liste de vérification pour les procédures d’ouverture et fermeture</w:t>
            </w:r>
            <w:r w:rsidR="00E91776">
              <w:rPr>
                <w:rFonts w:ascii="Avenir Next LT Pro" w:hAnsi="Avenir Next LT Pro"/>
                <w:sz w:val="20"/>
                <w:szCs w:val="20"/>
              </w:rPr>
              <w:t>, et les aviser lorsque ces dernières changent</w:t>
            </w:r>
          </w:p>
          <w:p w14:paraId="62683020" w14:textId="77777777" w:rsidR="009D307A" w:rsidRPr="009D307A" w:rsidRDefault="009D307A" w:rsidP="009D307A">
            <w:pPr>
              <w:rPr>
                <w:rFonts w:ascii="Avenir Next LT Pro" w:hAnsi="Avenir Next LT Pro"/>
                <w:sz w:val="20"/>
                <w:szCs w:val="20"/>
              </w:rPr>
            </w:pPr>
          </w:p>
          <w:p w14:paraId="0CBC77BA" w14:textId="3957C7FF" w:rsidR="00831B75" w:rsidRPr="008906BF" w:rsidRDefault="00831B75" w:rsidP="00831B75">
            <w:pPr>
              <w:pStyle w:val="Paragraphedeliste"/>
              <w:autoSpaceDE w:val="0"/>
              <w:autoSpaceDN w:val="0"/>
              <w:adjustRightInd w:val="0"/>
              <w:rPr>
                <w:rFonts w:ascii="Avenir Next LT Pro" w:hAnsi="Avenir Next LT Pro" w:cs="HelveticaNeueLT Std"/>
                <w:color w:val="000000"/>
                <w:sz w:val="20"/>
                <w:szCs w:val="20"/>
              </w:rPr>
            </w:pPr>
          </w:p>
        </w:tc>
      </w:tr>
      <w:tr w:rsidR="00E552D0" w:rsidRPr="008906BF" w14:paraId="2A1695AD" w14:textId="1934282A" w:rsidTr="008906BF">
        <w:trPr>
          <w:trHeight w:val="1225"/>
        </w:trPr>
        <w:tc>
          <w:tcPr>
            <w:tcW w:w="359" w:type="dxa"/>
          </w:tcPr>
          <w:p w14:paraId="390CE412" w14:textId="4B9503A5" w:rsidR="00E552D0" w:rsidRPr="008906BF" w:rsidRDefault="008906BF" w:rsidP="004F31F1">
            <w:pPr>
              <w:rPr>
                <w:rFonts w:ascii="Avenir Next LT Pro" w:hAnsi="Avenir Next LT Pro"/>
                <w:b/>
                <w:bCs/>
                <w:lang w:val="fr-FR"/>
              </w:rPr>
            </w:pPr>
            <w:r>
              <w:rPr>
                <w:rFonts w:ascii="Avenir Next LT Pro" w:hAnsi="Avenir Next LT Pro"/>
                <w:b/>
                <w:bCs/>
                <w:lang w:val="fr-FR"/>
              </w:rPr>
              <w:lastRenderedPageBreak/>
              <w:t>3</w:t>
            </w:r>
          </w:p>
        </w:tc>
        <w:tc>
          <w:tcPr>
            <w:tcW w:w="5246" w:type="dxa"/>
          </w:tcPr>
          <w:p w14:paraId="1891F9CC" w14:textId="77777777" w:rsidR="00A67973" w:rsidRDefault="00E552D0" w:rsidP="00E70AC9">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Prévoir la présence d’un employé ou d’un bénévole à l’entrée pour contrôler les allées et venues des usagers, les diriger et superviser leur utilisation des équipements et outils, tout en maintenant une distance de 2 mètres avec eux.</w:t>
            </w:r>
          </w:p>
          <w:p w14:paraId="3E966ADE" w14:textId="6CB93778" w:rsidR="009D307A" w:rsidRPr="008906BF" w:rsidRDefault="009D307A" w:rsidP="00E70AC9">
            <w:pPr>
              <w:autoSpaceDE w:val="0"/>
              <w:autoSpaceDN w:val="0"/>
              <w:adjustRightInd w:val="0"/>
              <w:rPr>
                <w:rFonts w:ascii="Avenir Next LT Pro" w:hAnsi="Avenir Next LT Pro" w:cs="HelveticaNeueLT Std"/>
                <w:color w:val="000000"/>
                <w:sz w:val="20"/>
                <w:szCs w:val="20"/>
              </w:rPr>
            </w:pPr>
          </w:p>
        </w:tc>
        <w:tc>
          <w:tcPr>
            <w:tcW w:w="8712" w:type="dxa"/>
            <w:tcBorders>
              <w:top w:val="nil"/>
            </w:tcBorders>
          </w:tcPr>
          <w:p w14:paraId="3CDB5A8B" w14:textId="28880260" w:rsidR="00E552D0" w:rsidRDefault="00E552D0" w:rsidP="00E552D0">
            <w:pPr>
              <w:pStyle w:val="Paragraphedeliste"/>
              <w:numPr>
                <w:ilvl w:val="0"/>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Limiter les heures d’ouvertures du jardin afin de limiter le temps de présence de cet employé/bénévol</w:t>
            </w:r>
            <w:r w:rsidR="00E20B10" w:rsidRPr="008906BF">
              <w:rPr>
                <w:rFonts w:ascii="Avenir Next LT Pro" w:hAnsi="Avenir Next LT Pro" w:cs="HelveticaNeueLT Std"/>
                <w:color w:val="000000"/>
                <w:sz w:val="20"/>
                <w:szCs w:val="20"/>
              </w:rPr>
              <w:t>e. Exemple : 2h le matin et 2h l’après-midi, quelques jours par semaine- prioriser les travailleurs les fins de semaines</w:t>
            </w:r>
          </w:p>
          <w:p w14:paraId="04CFE230" w14:textId="77777777" w:rsidR="009D307A" w:rsidRDefault="009D307A" w:rsidP="009D307A">
            <w:pPr>
              <w:pStyle w:val="Paragraphedeliste"/>
              <w:autoSpaceDE w:val="0"/>
              <w:autoSpaceDN w:val="0"/>
              <w:adjustRightInd w:val="0"/>
              <w:rPr>
                <w:rFonts w:ascii="Avenir Next LT Pro" w:hAnsi="Avenir Next LT Pro" w:cs="HelveticaNeueLT Std"/>
                <w:color w:val="000000"/>
                <w:sz w:val="20"/>
                <w:szCs w:val="20"/>
              </w:rPr>
            </w:pPr>
          </w:p>
          <w:p w14:paraId="004E9C09" w14:textId="125744AE" w:rsidR="009D307A" w:rsidRDefault="009D307A" w:rsidP="00E552D0">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Prévoir une personne responsable par quart de travail</w:t>
            </w:r>
            <w:r w:rsidR="000215D1">
              <w:rPr>
                <w:rFonts w:ascii="Avenir Next LT Pro" w:hAnsi="Avenir Next LT Pro" w:cs="HelveticaNeueLT Std"/>
                <w:color w:val="000000"/>
                <w:sz w:val="20"/>
                <w:szCs w:val="20"/>
              </w:rPr>
              <w:t xml:space="preserve"> (peut-être un jardinier, qui est au courant des mesures à faire respecter) - Demander si des personnes pourraient être disponibles pour cette tache lors de la signature de l’entente</w:t>
            </w:r>
          </w:p>
          <w:p w14:paraId="2D32E89E" w14:textId="77777777" w:rsidR="000215D1" w:rsidRDefault="000215D1" w:rsidP="000215D1">
            <w:pPr>
              <w:pStyle w:val="Paragraphedeliste"/>
              <w:autoSpaceDE w:val="0"/>
              <w:autoSpaceDN w:val="0"/>
              <w:adjustRightInd w:val="0"/>
              <w:rPr>
                <w:rFonts w:ascii="Avenir Next LT Pro" w:hAnsi="Avenir Next LT Pro" w:cs="HelveticaNeueLT Std"/>
                <w:color w:val="000000"/>
                <w:sz w:val="20"/>
                <w:szCs w:val="20"/>
              </w:rPr>
            </w:pPr>
          </w:p>
          <w:p w14:paraId="00F5853D" w14:textId="7CD4027E" w:rsidR="000215D1" w:rsidRPr="00DF62D4" w:rsidRDefault="00DF62D4" w:rsidP="00DF62D4">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Cette mesure est e</w:t>
            </w:r>
            <w:r w:rsidR="000215D1">
              <w:rPr>
                <w:rFonts w:ascii="Avenir Next LT Pro" w:hAnsi="Avenir Next LT Pro" w:cs="HelveticaNeueLT Std"/>
                <w:color w:val="000000"/>
                <w:sz w:val="20"/>
                <w:szCs w:val="20"/>
              </w:rPr>
              <w:t xml:space="preserve">ssentielle pour </w:t>
            </w:r>
            <w:r>
              <w:rPr>
                <w:rFonts w:ascii="Avenir Next LT Pro" w:hAnsi="Avenir Next LT Pro" w:cs="HelveticaNeueLT Std"/>
                <w:color w:val="000000"/>
                <w:sz w:val="20"/>
                <w:szCs w:val="20"/>
              </w:rPr>
              <w:t>assurer le respect des mesures</w:t>
            </w:r>
          </w:p>
        </w:tc>
      </w:tr>
      <w:tr w:rsidR="00E552D0" w:rsidRPr="008906BF" w14:paraId="28BD5DB8" w14:textId="66052E8E" w:rsidTr="008906BF">
        <w:trPr>
          <w:trHeight w:val="562"/>
        </w:trPr>
        <w:tc>
          <w:tcPr>
            <w:tcW w:w="359" w:type="dxa"/>
          </w:tcPr>
          <w:p w14:paraId="3F78C4FF" w14:textId="4E0BAEC5" w:rsidR="00E552D0" w:rsidRPr="008906BF" w:rsidRDefault="008906BF" w:rsidP="004F31F1">
            <w:pPr>
              <w:rPr>
                <w:rFonts w:ascii="Avenir Next LT Pro" w:hAnsi="Avenir Next LT Pro"/>
                <w:b/>
                <w:bCs/>
                <w:lang w:val="fr-FR"/>
              </w:rPr>
            </w:pPr>
            <w:r>
              <w:rPr>
                <w:rFonts w:ascii="Avenir Next LT Pro" w:hAnsi="Avenir Next LT Pro"/>
                <w:b/>
                <w:bCs/>
                <w:lang w:val="fr-FR"/>
              </w:rPr>
              <w:t>4</w:t>
            </w:r>
          </w:p>
        </w:tc>
        <w:tc>
          <w:tcPr>
            <w:tcW w:w="5246" w:type="dxa"/>
          </w:tcPr>
          <w:p w14:paraId="172A387D" w14:textId="138A6A09" w:rsidR="00E552D0" w:rsidRPr="008906BF" w:rsidRDefault="00E552D0" w:rsidP="00BB366E">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Permettre un accès restreint aux personnes autorisées seulement (usagers inscrits). </w:t>
            </w:r>
          </w:p>
        </w:tc>
        <w:tc>
          <w:tcPr>
            <w:tcW w:w="8712" w:type="dxa"/>
          </w:tcPr>
          <w:p w14:paraId="446E0784" w14:textId="77777777" w:rsidR="009D307A" w:rsidRPr="008906BF" w:rsidRDefault="009D307A" w:rsidP="009D307A">
            <w:pPr>
              <w:pStyle w:val="Paragraphedeliste"/>
              <w:autoSpaceDE w:val="0"/>
              <w:autoSpaceDN w:val="0"/>
              <w:adjustRightInd w:val="0"/>
              <w:rPr>
                <w:rFonts w:ascii="Avenir Next LT Pro" w:hAnsi="Avenir Next LT Pro" w:cs="HelveticaNeueLT Std"/>
                <w:color w:val="000000"/>
                <w:sz w:val="20"/>
                <w:szCs w:val="20"/>
              </w:rPr>
            </w:pPr>
          </w:p>
          <w:p w14:paraId="30F38DDC" w14:textId="77777777" w:rsidR="00DF62D4" w:rsidRDefault="00E552D0" w:rsidP="00E552D0">
            <w:pPr>
              <w:pStyle w:val="Paragraphedeliste"/>
              <w:numPr>
                <w:ilvl w:val="0"/>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Faire signer une entente incluant un engagement à respecter les protocoles à tous les membres</w:t>
            </w:r>
            <w:r w:rsidR="00DF62D4">
              <w:rPr>
                <w:rFonts w:ascii="Avenir Next LT Pro" w:hAnsi="Avenir Next LT Pro" w:cs="HelveticaNeueLT Std"/>
                <w:color w:val="000000"/>
                <w:sz w:val="20"/>
                <w:szCs w:val="20"/>
              </w:rPr>
              <w:t> :</w:t>
            </w:r>
          </w:p>
          <w:p w14:paraId="3E52B780" w14:textId="7098DDCF" w:rsidR="00DF62D4" w:rsidRDefault="00DF62D4" w:rsidP="00DF62D4">
            <w:pPr>
              <w:pStyle w:val="Paragraphedeliste"/>
              <w:numPr>
                <w:ilvl w:val="1"/>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Accorder l’</w:t>
            </w:r>
            <w:r w:rsidR="00E552D0" w:rsidRPr="008906BF">
              <w:rPr>
                <w:rFonts w:ascii="Avenir Next LT Pro" w:hAnsi="Avenir Next LT Pro" w:cs="HelveticaNeueLT Std"/>
                <w:color w:val="000000"/>
                <w:sz w:val="20"/>
                <w:szCs w:val="20"/>
              </w:rPr>
              <w:t>accès seulement lorsque signé</w:t>
            </w:r>
            <w:r>
              <w:rPr>
                <w:rFonts w:ascii="Avenir Next LT Pro" w:hAnsi="Avenir Next LT Pro" w:cs="HelveticaNeueLT Std"/>
                <w:color w:val="000000"/>
                <w:sz w:val="20"/>
                <w:szCs w:val="20"/>
              </w:rPr>
              <w:t>- tâche de la personne responsable</w:t>
            </w:r>
          </w:p>
          <w:p w14:paraId="3069AB69" w14:textId="06568CB5" w:rsidR="00E552D0" w:rsidRDefault="00E552D0" w:rsidP="00DF62D4">
            <w:pPr>
              <w:pStyle w:val="Paragraphedeliste"/>
              <w:numPr>
                <w:ilvl w:val="1"/>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Prévoir la gestion du suivi des signatures</w:t>
            </w:r>
          </w:p>
          <w:p w14:paraId="2D84A9DD" w14:textId="52F3CF6A" w:rsidR="00DF62D4" w:rsidRDefault="00DF62D4" w:rsidP="00DF62D4">
            <w:pPr>
              <w:autoSpaceDE w:val="0"/>
              <w:autoSpaceDN w:val="0"/>
              <w:adjustRightInd w:val="0"/>
              <w:rPr>
                <w:rFonts w:ascii="Avenir Next LT Pro" w:hAnsi="Avenir Next LT Pro" w:cs="HelveticaNeueLT Std"/>
                <w:color w:val="000000"/>
                <w:sz w:val="20"/>
                <w:szCs w:val="20"/>
              </w:rPr>
            </w:pPr>
          </w:p>
          <w:p w14:paraId="6E68F3EA" w14:textId="3E515F0D" w:rsidR="00DF62D4" w:rsidRPr="00DF62D4" w:rsidRDefault="00DF62D4" w:rsidP="00DF62D4">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 xml:space="preserve">Si le jardin est doté d’un accès fermé- utiliser </w:t>
            </w:r>
            <w:r w:rsidRPr="008906BF">
              <w:rPr>
                <w:rFonts w:ascii="Avenir Next LT Pro" w:hAnsi="Avenir Next LT Pro" w:cs="HelveticaNeueLT Std"/>
                <w:color w:val="000000"/>
                <w:sz w:val="20"/>
                <w:szCs w:val="20"/>
              </w:rPr>
              <w:t>un cadenas à numéro modifiable et le modifier régulièrement</w:t>
            </w:r>
            <w:r>
              <w:rPr>
                <w:rFonts w:ascii="Avenir Next LT Pro" w:hAnsi="Avenir Next LT Pro" w:cs="HelveticaNeueLT Std"/>
                <w:color w:val="000000"/>
                <w:sz w:val="20"/>
                <w:szCs w:val="20"/>
              </w:rPr>
              <w:t xml:space="preserve"> afin de donner la combinaison à ceux qui ont signé l’entente et respectent les mesures</w:t>
            </w:r>
          </w:p>
          <w:p w14:paraId="7C99D7FE" w14:textId="77777777" w:rsidR="009D307A" w:rsidRPr="008906BF" w:rsidRDefault="009D307A" w:rsidP="009D307A">
            <w:pPr>
              <w:pStyle w:val="Paragraphedeliste"/>
              <w:autoSpaceDE w:val="0"/>
              <w:autoSpaceDN w:val="0"/>
              <w:adjustRightInd w:val="0"/>
              <w:rPr>
                <w:rFonts w:ascii="Avenir Next LT Pro" w:hAnsi="Avenir Next LT Pro" w:cs="HelveticaNeueLT Std"/>
                <w:color w:val="000000"/>
                <w:sz w:val="20"/>
                <w:szCs w:val="20"/>
              </w:rPr>
            </w:pPr>
          </w:p>
          <w:p w14:paraId="10AF1ECB" w14:textId="749B8E78" w:rsidR="00E20B10" w:rsidRPr="009D307A" w:rsidRDefault="00DF62D4" w:rsidP="00E20B10">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 xml:space="preserve">Afficher que le jardin est </w:t>
            </w:r>
            <w:r w:rsidR="00E552D0" w:rsidRPr="008906BF">
              <w:rPr>
                <w:rFonts w:ascii="Avenir Next LT Pro" w:hAnsi="Avenir Next LT Pro" w:cs="HelveticaNeueLT Std"/>
                <w:color w:val="000000"/>
                <w:sz w:val="20"/>
                <w:szCs w:val="20"/>
              </w:rPr>
              <w:t>fermé</w:t>
            </w:r>
            <w:r>
              <w:rPr>
                <w:rFonts w:ascii="Avenir Next LT Pro" w:hAnsi="Avenir Next LT Pro" w:cs="HelveticaNeueLT Std"/>
                <w:color w:val="000000"/>
                <w:sz w:val="20"/>
                <w:szCs w:val="20"/>
              </w:rPr>
              <w:t xml:space="preserve"> et que seules les personnes</w:t>
            </w:r>
            <w:r w:rsidR="00E552D0" w:rsidRPr="008906BF">
              <w:rPr>
                <w:rFonts w:ascii="Avenir Next LT Pro" w:hAnsi="Avenir Next LT Pro" w:cs="HelveticaNeueLT Std"/>
                <w:color w:val="000000"/>
                <w:sz w:val="20"/>
                <w:szCs w:val="20"/>
              </w:rPr>
              <w:t xml:space="preserve"> </w:t>
            </w:r>
            <w:r>
              <w:rPr>
                <w:rFonts w:ascii="Avenir Next LT Pro" w:hAnsi="Avenir Next LT Pro" w:cs="HelveticaNeueLT Std"/>
                <w:color w:val="000000"/>
                <w:sz w:val="20"/>
                <w:szCs w:val="20"/>
              </w:rPr>
              <w:t>les</w:t>
            </w:r>
            <w:r w:rsidR="00E552D0" w:rsidRPr="008906BF">
              <w:rPr>
                <w:rFonts w:ascii="Avenir Next LT Pro" w:hAnsi="Avenir Next LT Pro" w:cs="HelveticaNeueLT Std"/>
                <w:color w:val="000000"/>
                <w:sz w:val="20"/>
                <w:szCs w:val="20"/>
              </w:rPr>
              <w:t xml:space="preserve"> membres </w:t>
            </w:r>
            <w:r w:rsidR="00E20B10" w:rsidRPr="008906BF">
              <w:rPr>
                <w:rFonts w:ascii="Avenir Next LT Pro" w:hAnsi="Avenir Next LT Pro"/>
                <w:sz w:val="20"/>
                <w:szCs w:val="20"/>
              </w:rPr>
              <w:t>du jardin</w:t>
            </w:r>
            <w:r>
              <w:rPr>
                <w:rFonts w:ascii="Avenir Next LT Pro" w:hAnsi="Avenir Next LT Pro"/>
                <w:sz w:val="20"/>
                <w:szCs w:val="20"/>
              </w:rPr>
              <w:t xml:space="preserve"> ayant</w:t>
            </w:r>
            <w:r w:rsidR="00E20B10" w:rsidRPr="008906BF">
              <w:rPr>
                <w:rFonts w:ascii="Avenir Next LT Pro" w:hAnsi="Avenir Next LT Pro"/>
                <w:sz w:val="20"/>
                <w:szCs w:val="20"/>
              </w:rPr>
              <w:t xml:space="preserve"> été informés des protocoles de sécurité COVID-19 et </w:t>
            </w:r>
            <w:r>
              <w:rPr>
                <w:rFonts w:ascii="Avenir Next LT Pro" w:hAnsi="Avenir Next LT Pro"/>
                <w:sz w:val="20"/>
                <w:szCs w:val="20"/>
              </w:rPr>
              <w:t xml:space="preserve">qui </w:t>
            </w:r>
            <w:r w:rsidR="00E20B10" w:rsidRPr="008906BF">
              <w:rPr>
                <w:rFonts w:ascii="Avenir Next LT Pro" w:hAnsi="Avenir Next LT Pro"/>
                <w:sz w:val="20"/>
                <w:szCs w:val="20"/>
              </w:rPr>
              <w:t>acceptent de les respecter (</w:t>
            </w:r>
            <w:r>
              <w:rPr>
                <w:rFonts w:ascii="Avenir Next LT Pro" w:hAnsi="Avenir Next LT Pro"/>
                <w:sz w:val="20"/>
                <w:szCs w:val="20"/>
              </w:rPr>
              <w:t>entente</w:t>
            </w:r>
            <w:r w:rsidR="00E20B10" w:rsidRPr="008906BF">
              <w:rPr>
                <w:rFonts w:ascii="Avenir Next LT Pro" w:hAnsi="Avenir Next LT Pro"/>
                <w:sz w:val="20"/>
                <w:szCs w:val="20"/>
              </w:rPr>
              <w:t>)</w:t>
            </w:r>
          </w:p>
          <w:p w14:paraId="617425CB" w14:textId="77777777" w:rsidR="009D307A" w:rsidRPr="008906BF" w:rsidRDefault="009D307A" w:rsidP="009D307A">
            <w:pPr>
              <w:pStyle w:val="Paragraphedeliste"/>
              <w:autoSpaceDE w:val="0"/>
              <w:autoSpaceDN w:val="0"/>
              <w:adjustRightInd w:val="0"/>
              <w:rPr>
                <w:rFonts w:ascii="Avenir Next LT Pro" w:hAnsi="Avenir Next LT Pro" w:cs="HelveticaNeueLT Std"/>
                <w:color w:val="000000"/>
                <w:sz w:val="20"/>
                <w:szCs w:val="20"/>
              </w:rPr>
            </w:pPr>
          </w:p>
          <w:p w14:paraId="66B5858E" w14:textId="77777777" w:rsidR="00A67973" w:rsidRPr="008906BF" w:rsidRDefault="00A67973" w:rsidP="00A67973">
            <w:pPr>
              <w:pStyle w:val="Paragraphedeliste"/>
              <w:numPr>
                <w:ilvl w:val="0"/>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Prévoir des mesures dans le cas où un membre ne respecte pas les règles</w:t>
            </w:r>
          </w:p>
          <w:p w14:paraId="6FD7DCAB" w14:textId="62E0D76E" w:rsidR="00A67973" w:rsidRPr="008906BF" w:rsidRDefault="00A67973" w:rsidP="000215D1">
            <w:pPr>
              <w:pStyle w:val="Paragraphedeliste"/>
              <w:autoSpaceDE w:val="0"/>
              <w:autoSpaceDN w:val="0"/>
              <w:adjustRightInd w:val="0"/>
              <w:rPr>
                <w:rFonts w:ascii="Avenir Next LT Pro" w:hAnsi="Avenir Next LT Pro" w:cs="HelveticaNeueLT Std"/>
                <w:color w:val="000000"/>
                <w:sz w:val="20"/>
                <w:szCs w:val="20"/>
              </w:rPr>
            </w:pPr>
          </w:p>
        </w:tc>
      </w:tr>
      <w:tr w:rsidR="00E552D0" w:rsidRPr="008906BF" w14:paraId="272CD077" w14:textId="1F7EB011" w:rsidTr="008906BF">
        <w:trPr>
          <w:trHeight w:val="1690"/>
        </w:trPr>
        <w:tc>
          <w:tcPr>
            <w:tcW w:w="359" w:type="dxa"/>
          </w:tcPr>
          <w:p w14:paraId="02A5EC71" w14:textId="17A17BD3" w:rsidR="00E552D0" w:rsidRPr="008906BF" w:rsidRDefault="003C0329" w:rsidP="004F31F1">
            <w:pPr>
              <w:rPr>
                <w:rFonts w:ascii="Avenir Next LT Pro" w:hAnsi="Avenir Next LT Pro"/>
                <w:b/>
                <w:bCs/>
                <w:lang w:val="fr-FR"/>
              </w:rPr>
            </w:pPr>
            <w:r w:rsidRPr="008906BF">
              <w:rPr>
                <w:rFonts w:ascii="Avenir Next LT Pro" w:hAnsi="Avenir Next LT Pro"/>
                <w:b/>
                <w:bCs/>
                <w:lang w:val="fr-FR"/>
              </w:rPr>
              <w:t>5</w:t>
            </w:r>
          </w:p>
        </w:tc>
        <w:tc>
          <w:tcPr>
            <w:tcW w:w="5246" w:type="dxa"/>
          </w:tcPr>
          <w:p w14:paraId="326C534A" w14:textId="0C113192" w:rsidR="00E552D0" w:rsidRPr="008906BF" w:rsidRDefault="00E552D0" w:rsidP="004F31F1">
            <w:pPr>
              <w:rPr>
                <w:rFonts w:ascii="Avenir Next LT Pro" w:hAnsi="Avenir Next LT Pro"/>
                <w:b/>
                <w:bCs/>
                <w:lang w:val="fr-FR"/>
              </w:rPr>
            </w:pPr>
            <w:r w:rsidRPr="008906BF">
              <w:rPr>
                <w:rFonts w:ascii="Avenir Next LT Pro" w:hAnsi="Avenir Next LT Pro" w:cs="HelveticaNeueLT Std"/>
                <w:color w:val="000000"/>
                <w:sz w:val="20"/>
                <w:szCs w:val="20"/>
              </w:rPr>
              <w:t xml:space="preserve">Aménager les lieux de manière à faire respecter une distance d’au moins 2 mètres en tout temps entre les individus. </w:t>
            </w:r>
          </w:p>
        </w:tc>
        <w:tc>
          <w:tcPr>
            <w:tcW w:w="8712" w:type="dxa"/>
          </w:tcPr>
          <w:p w14:paraId="582EFD21" w14:textId="1066E40D" w:rsidR="00E552D0" w:rsidRDefault="007F51BC" w:rsidP="007F51BC">
            <w:pPr>
              <w:pStyle w:val="Paragraphedeliste"/>
              <w:numPr>
                <w:ilvl w:val="0"/>
                <w:numId w:val="3"/>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Avoir des affiches qui rappellent le 2m</w:t>
            </w:r>
          </w:p>
          <w:p w14:paraId="56477541" w14:textId="77777777" w:rsidR="000215D1" w:rsidRPr="008906BF" w:rsidRDefault="000215D1" w:rsidP="000215D1">
            <w:pPr>
              <w:pStyle w:val="Paragraphedeliste"/>
              <w:rPr>
                <w:rFonts w:ascii="Avenir Next LT Pro" w:hAnsi="Avenir Next LT Pro" w:cs="HelveticaNeueLT Std"/>
                <w:color w:val="000000"/>
                <w:sz w:val="20"/>
                <w:szCs w:val="20"/>
              </w:rPr>
            </w:pPr>
          </w:p>
          <w:p w14:paraId="54F3D7E2" w14:textId="2577E4B5" w:rsidR="00A67973" w:rsidRDefault="00A67973" w:rsidP="007F51BC">
            <w:pPr>
              <w:pStyle w:val="Paragraphedeliste"/>
              <w:numPr>
                <w:ilvl w:val="0"/>
                <w:numId w:val="3"/>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Aménager et </w:t>
            </w:r>
            <w:r w:rsidR="00831B75" w:rsidRPr="008906BF">
              <w:rPr>
                <w:rFonts w:ascii="Avenir Next LT Pro" w:hAnsi="Avenir Next LT Pro" w:cs="HelveticaNeueLT Std"/>
                <w:color w:val="000000"/>
                <w:sz w:val="20"/>
                <w:szCs w:val="20"/>
              </w:rPr>
              <w:t>i</w:t>
            </w:r>
            <w:r w:rsidRPr="008906BF">
              <w:rPr>
                <w:rFonts w:ascii="Avenir Next LT Pro" w:hAnsi="Avenir Next LT Pro" w:cs="HelveticaNeueLT Std"/>
                <w:color w:val="000000"/>
                <w:sz w:val="20"/>
                <w:szCs w:val="20"/>
              </w:rPr>
              <w:t>nstaller des marques pour favoriser le respect de la distanciation aux endroits plus restreints, comme les entrées, cabanons</w:t>
            </w:r>
          </w:p>
          <w:p w14:paraId="1610D923" w14:textId="77777777" w:rsidR="000215D1" w:rsidRPr="008906BF" w:rsidRDefault="000215D1" w:rsidP="000215D1">
            <w:pPr>
              <w:pStyle w:val="Paragraphedeliste"/>
              <w:rPr>
                <w:rFonts w:ascii="Avenir Next LT Pro" w:hAnsi="Avenir Next LT Pro" w:cs="HelveticaNeueLT Std"/>
                <w:color w:val="000000"/>
                <w:sz w:val="20"/>
                <w:szCs w:val="20"/>
              </w:rPr>
            </w:pPr>
          </w:p>
          <w:p w14:paraId="18539B35" w14:textId="564CD05B" w:rsidR="00A67973" w:rsidRDefault="00DF62D4" w:rsidP="007F51BC">
            <w:pPr>
              <w:pStyle w:val="Paragraphedeliste"/>
              <w:numPr>
                <w:ilvl w:val="0"/>
                <w:numId w:val="3"/>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Empêcher l’accès</w:t>
            </w:r>
            <w:r w:rsidR="00A67973" w:rsidRPr="008906BF">
              <w:rPr>
                <w:rFonts w:ascii="Avenir Next LT Pro" w:hAnsi="Avenir Next LT Pro" w:cs="HelveticaNeueLT Std"/>
                <w:color w:val="000000"/>
                <w:sz w:val="20"/>
                <w:szCs w:val="20"/>
              </w:rPr>
              <w:t xml:space="preserve"> les endroits comme les coins détentes, tables, bancs</w:t>
            </w:r>
          </w:p>
          <w:p w14:paraId="6683A8A0" w14:textId="77777777" w:rsidR="00E82F49" w:rsidRDefault="00E82F49" w:rsidP="00E82F49">
            <w:pPr>
              <w:pStyle w:val="Paragraphedeliste"/>
              <w:rPr>
                <w:rFonts w:ascii="Avenir Next LT Pro" w:hAnsi="Avenir Next LT Pro" w:cs="HelveticaNeueLT Std"/>
                <w:color w:val="000000"/>
                <w:sz w:val="20"/>
                <w:szCs w:val="20"/>
              </w:rPr>
            </w:pPr>
          </w:p>
          <w:p w14:paraId="79F7859F" w14:textId="02977BED" w:rsidR="00E82F49" w:rsidRDefault="00DF62D4" w:rsidP="007F51BC">
            <w:pPr>
              <w:pStyle w:val="Paragraphedeliste"/>
              <w:numPr>
                <w:ilvl w:val="0"/>
                <w:numId w:val="3"/>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Empêcher l’accès</w:t>
            </w:r>
            <w:r w:rsidRPr="008906BF">
              <w:rPr>
                <w:rFonts w:ascii="Avenir Next LT Pro" w:hAnsi="Avenir Next LT Pro" w:cs="HelveticaNeueLT Std"/>
                <w:color w:val="000000"/>
                <w:sz w:val="20"/>
                <w:szCs w:val="20"/>
              </w:rPr>
              <w:t xml:space="preserve"> </w:t>
            </w:r>
            <w:r>
              <w:rPr>
                <w:rFonts w:ascii="Avenir Next LT Pro" w:hAnsi="Avenir Next LT Pro" w:cs="HelveticaNeueLT Std"/>
                <w:color w:val="000000"/>
                <w:sz w:val="20"/>
                <w:szCs w:val="20"/>
              </w:rPr>
              <w:t>au</w:t>
            </w:r>
            <w:r w:rsidR="00E82F49">
              <w:rPr>
                <w:rFonts w:ascii="Avenir Next LT Pro" w:hAnsi="Avenir Next LT Pro" w:cs="HelveticaNeueLT Std"/>
                <w:color w:val="000000"/>
                <w:sz w:val="20"/>
                <w:szCs w:val="20"/>
              </w:rPr>
              <w:t xml:space="preserve"> cabanon</w:t>
            </w:r>
          </w:p>
          <w:p w14:paraId="5A35466E" w14:textId="63E8EDCC" w:rsidR="00E82F49" w:rsidRPr="008906BF" w:rsidRDefault="00E82F49" w:rsidP="00E82F49">
            <w:pPr>
              <w:pStyle w:val="Paragraphedeliste"/>
              <w:rPr>
                <w:rFonts w:ascii="Avenir Next LT Pro" w:hAnsi="Avenir Next LT Pro" w:cs="HelveticaNeueLT Std"/>
                <w:color w:val="000000"/>
                <w:sz w:val="20"/>
                <w:szCs w:val="20"/>
              </w:rPr>
            </w:pPr>
          </w:p>
        </w:tc>
      </w:tr>
      <w:tr w:rsidR="00E552D0" w:rsidRPr="008906BF" w14:paraId="21FA3CA6" w14:textId="48DBC406" w:rsidTr="008906BF">
        <w:tc>
          <w:tcPr>
            <w:tcW w:w="359" w:type="dxa"/>
          </w:tcPr>
          <w:p w14:paraId="7C3D0498" w14:textId="17C24E3E" w:rsidR="00E552D0" w:rsidRPr="008906BF" w:rsidRDefault="003C0329" w:rsidP="004F31F1">
            <w:pPr>
              <w:rPr>
                <w:rFonts w:ascii="Avenir Next LT Pro" w:hAnsi="Avenir Next LT Pro"/>
                <w:b/>
                <w:bCs/>
                <w:lang w:val="fr-FR"/>
              </w:rPr>
            </w:pPr>
            <w:r w:rsidRPr="008906BF">
              <w:rPr>
                <w:rFonts w:ascii="Avenir Next LT Pro" w:hAnsi="Avenir Next LT Pro"/>
                <w:b/>
                <w:bCs/>
                <w:lang w:val="fr-FR"/>
              </w:rPr>
              <w:t>6</w:t>
            </w:r>
          </w:p>
        </w:tc>
        <w:tc>
          <w:tcPr>
            <w:tcW w:w="5246" w:type="dxa"/>
          </w:tcPr>
          <w:p w14:paraId="4BE63C52" w14:textId="6C0A8EEF" w:rsidR="00E552D0" w:rsidRPr="008906BF" w:rsidRDefault="00E552D0" w:rsidP="004F31F1">
            <w:p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Éviter qu’un même lot soit utilisé par plusieurs personnes. Attribuer un lot spécifique par famille habitant sous le même toit.</w:t>
            </w:r>
          </w:p>
        </w:tc>
        <w:tc>
          <w:tcPr>
            <w:tcW w:w="8712" w:type="dxa"/>
          </w:tcPr>
          <w:p w14:paraId="271A0FC2" w14:textId="41F1B98C" w:rsidR="00E552D0" w:rsidRDefault="00A67973" w:rsidP="00A67973">
            <w:pPr>
              <w:pStyle w:val="Paragraphedeliste"/>
              <w:numPr>
                <w:ilvl w:val="0"/>
                <w:numId w:val="4"/>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Définir si les enfants sont admis dans le jardin en fonction de l’espace</w:t>
            </w:r>
          </w:p>
          <w:p w14:paraId="7167FAEF" w14:textId="77777777" w:rsidR="00E82F49" w:rsidRDefault="00E82F49" w:rsidP="00E82F49">
            <w:pPr>
              <w:pStyle w:val="Paragraphedeliste"/>
              <w:rPr>
                <w:rFonts w:ascii="Avenir Next LT Pro" w:hAnsi="Avenir Next LT Pro" w:cs="HelveticaNeueLT Std"/>
                <w:color w:val="000000"/>
                <w:sz w:val="20"/>
                <w:szCs w:val="20"/>
              </w:rPr>
            </w:pPr>
          </w:p>
          <w:p w14:paraId="31FC00C2" w14:textId="04D38714" w:rsidR="00E82F49" w:rsidRPr="008906BF" w:rsidRDefault="00E82F49" w:rsidP="00A67973">
            <w:pPr>
              <w:pStyle w:val="Paragraphedeliste"/>
              <w:numPr>
                <w:ilvl w:val="0"/>
                <w:numId w:val="4"/>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Autoriser une seule personne par famille à être présent au jardin</w:t>
            </w:r>
          </w:p>
        </w:tc>
      </w:tr>
    </w:tbl>
    <w:p w14:paraId="32C9BB44" w14:textId="77777777" w:rsidR="004F31F1" w:rsidRPr="008906BF" w:rsidRDefault="004F31F1" w:rsidP="004F31F1">
      <w:pPr>
        <w:rPr>
          <w:rFonts w:ascii="Avenir Next LT Pro" w:hAnsi="Avenir Next LT Pro"/>
          <w:b/>
          <w:bCs/>
          <w:lang w:val="fr-FR"/>
        </w:rPr>
      </w:pPr>
    </w:p>
    <w:p w14:paraId="0021E8EA" w14:textId="7CD3C9B1" w:rsidR="004F31F1" w:rsidRDefault="004F31F1" w:rsidP="004F31F1">
      <w:pPr>
        <w:rPr>
          <w:rFonts w:ascii="Avenir Next LT Pro" w:hAnsi="Avenir Next LT Pro"/>
          <w:b/>
          <w:bCs/>
          <w:lang w:val="fr-FR"/>
        </w:rPr>
      </w:pPr>
    </w:p>
    <w:p w14:paraId="63ED7B77" w14:textId="7FF3A098" w:rsidR="00DF62D4" w:rsidRDefault="00DF62D4" w:rsidP="004F31F1">
      <w:pPr>
        <w:rPr>
          <w:rFonts w:ascii="Avenir Next LT Pro" w:hAnsi="Avenir Next LT Pro"/>
          <w:b/>
          <w:bCs/>
          <w:lang w:val="fr-FR"/>
        </w:rPr>
      </w:pPr>
    </w:p>
    <w:p w14:paraId="4064ECBE" w14:textId="77777777" w:rsidR="00DF62D4" w:rsidRPr="008906BF" w:rsidRDefault="00DF62D4" w:rsidP="004F31F1">
      <w:pPr>
        <w:rPr>
          <w:rFonts w:ascii="Avenir Next LT Pro" w:hAnsi="Avenir Next LT Pro"/>
          <w:b/>
          <w:bCs/>
          <w:lang w:val="fr-FR"/>
        </w:rPr>
      </w:pPr>
    </w:p>
    <w:tbl>
      <w:tblPr>
        <w:tblStyle w:val="Grilledutableau"/>
        <w:tblW w:w="14459" w:type="dxa"/>
        <w:tblInd w:w="-572" w:type="dxa"/>
        <w:tblLook w:val="04A0" w:firstRow="1" w:lastRow="0" w:firstColumn="1" w:lastColumn="0" w:noHBand="0" w:noVBand="1"/>
      </w:tblPr>
      <w:tblGrid>
        <w:gridCol w:w="501"/>
        <w:gridCol w:w="5208"/>
        <w:gridCol w:w="8750"/>
      </w:tblGrid>
      <w:tr w:rsidR="00DF62D4" w:rsidRPr="008906BF" w14:paraId="42451CBA" w14:textId="19AA8825" w:rsidTr="00BB4A4B">
        <w:trPr>
          <w:trHeight w:val="548"/>
        </w:trPr>
        <w:tc>
          <w:tcPr>
            <w:tcW w:w="501" w:type="dxa"/>
            <w:shd w:val="clear" w:color="auto" w:fill="E7E6E6" w:themeFill="background2"/>
          </w:tcPr>
          <w:p w14:paraId="2FF0F7E1" w14:textId="77777777" w:rsidR="00DF62D4" w:rsidRPr="008906BF" w:rsidRDefault="00DF62D4" w:rsidP="00DF62D4">
            <w:pPr>
              <w:jc w:val="center"/>
              <w:rPr>
                <w:rFonts w:ascii="Avenir Next LT Pro" w:hAnsi="Avenir Next LT Pro"/>
                <w:b/>
                <w:bCs/>
                <w:lang w:val="fr-FR"/>
              </w:rPr>
            </w:pPr>
          </w:p>
        </w:tc>
        <w:tc>
          <w:tcPr>
            <w:tcW w:w="5208" w:type="dxa"/>
            <w:shd w:val="clear" w:color="auto" w:fill="E7E6E6" w:themeFill="background2"/>
          </w:tcPr>
          <w:p w14:paraId="4A624649" w14:textId="31E55A68" w:rsidR="00DF62D4" w:rsidRPr="008906BF" w:rsidRDefault="00DF62D4" w:rsidP="00DF62D4">
            <w:pPr>
              <w:jc w:val="center"/>
              <w:rPr>
                <w:rFonts w:ascii="Avenir Next LT Pro" w:hAnsi="Avenir Next LT Pro"/>
                <w:b/>
                <w:bCs/>
                <w:lang w:val="fr-FR"/>
              </w:rPr>
            </w:pPr>
            <w:r>
              <w:rPr>
                <w:rFonts w:ascii="Avenir Next LT Pro" w:hAnsi="Avenir Next LT Pro"/>
                <w:b/>
                <w:bCs/>
                <w:lang w:val="fr-FR"/>
              </w:rPr>
              <w:t>Recommandations de l’INSPQ</w:t>
            </w:r>
          </w:p>
        </w:tc>
        <w:tc>
          <w:tcPr>
            <w:tcW w:w="8750" w:type="dxa"/>
            <w:shd w:val="clear" w:color="auto" w:fill="E7E6E6" w:themeFill="background2"/>
          </w:tcPr>
          <w:p w14:paraId="3E35A2F2" w14:textId="46CA27EA" w:rsidR="00DF62D4" w:rsidRPr="008906BF" w:rsidRDefault="00DF62D4" w:rsidP="00DF62D4">
            <w:pPr>
              <w:jc w:val="center"/>
              <w:rPr>
                <w:rFonts w:ascii="Avenir Next LT Pro" w:hAnsi="Avenir Next LT Pro"/>
                <w:b/>
                <w:bCs/>
                <w:lang w:val="fr-FR"/>
              </w:rPr>
            </w:pPr>
            <w:r>
              <w:rPr>
                <w:rFonts w:ascii="Avenir Next LT Pro" w:hAnsi="Avenir Next LT Pro"/>
                <w:b/>
                <w:bCs/>
                <w:lang w:val="fr-FR"/>
              </w:rPr>
              <w:t>Pistes de solutions/ options/ ressources</w:t>
            </w:r>
          </w:p>
        </w:tc>
      </w:tr>
      <w:tr w:rsidR="00E552D0" w:rsidRPr="008906BF" w14:paraId="12E41EEE" w14:textId="60857B71" w:rsidTr="00A7527E">
        <w:trPr>
          <w:trHeight w:val="5116"/>
        </w:trPr>
        <w:tc>
          <w:tcPr>
            <w:tcW w:w="501" w:type="dxa"/>
          </w:tcPr>
          <w:p w14:paraId="324ED170" w14:textId="046D23F5" w:rsidR="00E552D0" w:rsidRPr="008906BF" w:rsidRDefault="003C0329" w:rsidP="00C80C4D">
            <w:pPr>
              <w:rPr>
                <w:rFonts w:ascii="Avenir Next LT Pro" w:hAnsi="Avenir Next LT Pro"/>
                <w:b/>
                <w:bCs/>
                <w:lang w:val="fr-FR"/>
              </w:rPr>
            </w:pPr>
            <w:r w:rsidRPr="008906BF">
              <w:rPr>
                <w:rFonts w:ascii="Avenir Next LT Pro" w:hAnsi="Avenir Next LT Pro"/>
                <w:b/>
                <w:bCs/>
                <w:lang w:val="fr-FR"/>
              </w:rPr>
              <w:t>7</w:t>
            </w:r>
          </w:p>
        </w:tc>
        <w:tc>
          <w:tcPr>
            <w:tcW w:w="5208" w:type="dxa"/>
          </w:tcPr>
          <w:p w14:paraId="14C59260" w14:textId="73DA0CD9" w:rsidR="00E552D0" w:rsidRPr="008906BF" w:rsidRDefault="00E552D0" w:rsidP="00E70AC9">
            <w:pPr>
              <w:pStyle w:val="Default"/>
              <w:rPr>
                <w:rFonts w:ascii="Avenir Next LT Pro" w:hAnsi="Avenir Next LT Pro" w:cs="HelveticaNeueLT Std"/>
                <w:sz w:val="20"/>
                <w:szCs w:val="20"/>
              </w:rPr>
            </w:pPr>
            <w:r w:rsidRPr="008906BF">
              <w:rPr>
                <w:rFonts w:ascii="Avenir Next LT Pro" w:hAnsi="Avenir Next LT Pro" w:cs="HelveticaNeueLT Std"/>
                <w:sz w:val="20"/>
                <w:szCs w:val="20"/>
              </w:rPr>
              <w:t xml:space="preserve">Mettre en place un endroit pour se laver les mains avec de l’eau et du savon ou avec une solution hydroalcoolique, accessible à l’entrée du jardin. </w:t>
            </w:r>
          </w:p>
        </w:tc>
        <w:tc>
          <w:tcPr>
            <w:tcW w:w="8750" w:type="dxa"/>
          </w:tcPr>
          <w:p w14:paraId="49D58B98" w14:textId="3648E4A2" w:rsidR="00F47A95" w:rsidRDefault="00A67973" w:rsidP="00F47A95">
            <w:pPr>
              <w:pStyle w:val="Default"/>
              <w:numPr>
                <w:ilvl w:val="0"/>
                <w:numId w:val="4"/>
              </w:numPr>
              <w:rPr>
                <w:rFonts w:ascii="Avenir Next LT Pro" w:hAnsi="Avenir Next LT Pro" w:cs="HelveticaNeueLT Std"/>
                <w:sz w:val="20"/>
                <w:szCs w:val="20"/>
              </w:rPr>
            </w:pPr>
            <w:r w:rsidRPr="008906BF">
              <w:rPr>
                <w:rFonts w:ascii="Avenir Next LT Pro" w:hAnsi="Avenir Next LT Pro" w:cs="HelveticaNeueLT Std"/>
                <w:sz w:val="20"/>
                <w:szCs w:val="20"/>
              </w:rPr>
              <w:t>Encourager les gens à apporter leur propre équipement de lavage</w:t>
            </w:r>
            <w:r w:rsidR="00E2757D" w:rsidRPr="008906BF">
              <w:rPr>
                <w:rFonts w:ascii="Avenir Next LT Pro" w:hAnsi="Avenir Next LT Pro" w:cs="HelveticaNeueLT Std"/>
                <w:sz w:val="20"/>
                <w:szCs w:val="20"/>
              </w:rPr>
              <w:t xml:space="preserve"> (lingettes, eau savonneuse</w:t>
            </w:r>
            <w:r w:rsidR="00F47A95" w:rsidRPr="008906BF">
              <w:rPr>
                <w:rFonts w:ascii="Avenir Next LT Pro" w:hAnsi="Avenir Next LT Pro" w:cs="HelveticaNeueLT Std"/>
                <w:sz w:val="20"/>
                <w:szCs w:val="20"/>
              </w:rPr>
              <w:t>, essui</w:t>
            </w:r>
            <w:r w:rsidR="00E20B10" w:rsidRPr="008906BF">
              <w:rPr>
                <w:rFonts w:ascii="Avenir Next LT Pro" w:hAnsi="Avenir Next LT Pro" w:cs="HelveticaNeueLT Std"/>
                <w:sz w:val="20"/>
                <w:szCs w:val="20"/>
              </w:rPr>
              <w:t>es</w:t>
            </w:r>
            <w:r w:rsidR="00F47A95" w:rsidRPr="008906BF">
              <w:rPr>
                <w:rFonts w:ascii="Avenir Next LT Pro" w:hAnsi="Avenir Next LT Pro" w:cs="HelveticaNeueLT Std"/>
                <w:sz w:val="20"/>
                <w:szCs w:val="20"/>
              </w:rPr>
              <w:t>-tous,</w:t>
            </w:r>
            <w:r w:rsidR="00E20B10" w:rsidRPr="008906BF">
              <w:rPr>
                <w:rFonts w:ascii="Avenir Next LT Pro" w:hAnsi="Avenir Next LT Pro" w:cs="HelveticaNeueLT Std"/>
                <w:sz w:val="20"/>
                <w:szCs w:val="20"/>
              </w:rPr>
              <w:t xml:space="preserve"> chaudières et d’</w:t>
            </w:r>
            <w:r w:rsidR="00F47A95" w:rsidRPr="008906BF">
              <w:rPr>
                <w:rFonts w:ascii="Avenir Next LT Pro" w:hAnsi="Avenir Next LT Pro" w:cs="HelveticaNeueLT Std"/>
                <w:sz w:val="20"/>
                <w:szCs w:val="20"/>
              </w:rPr>
              <w:t>éviter les vaporisateurs pour éviter les éclaboussures des produits désinfectants)</w:t>
            </w:r>
          </w:p>
          <w:p w14:paraId="2577EC9A" w14:textId="77777777" w:rsidR="008E30CD" w:rsidRDefault="008E30CD" w:rsidP="008E30CD">
            <w:pPr>
              <w:pStyle w:val="Default"/>
              <w:ind w:left="720"/>
              <w:rPr>
                <w:rFonts w:ascii="Avenir Next LT Pro" w:hAnsi="Avenir Next LT Pro" w:cs="HelveticaNeueLT Std"/>
                <w:sz w:val="20"/>
                <w:szCs w:val="20"/>
              </w:rPr>
            </w:pPr>
          </w:p>
          <w:p w14:paraId="48D506A3" w14:textId="48DCD172" w:rsidR="008E30CD" w:rsidRDefault="008E30CD" w:rsidP="00F47A95">
            <w:pPr>
              <w:pStyle w:val="Default"/>
              <w:numPr>
                <w:ilvl w:val="0"/>
                <w:numId w:val="4"/>
              </w:numPr>
              <w:rPr>
                <w:rFonts w:ascii="Avenir Next LT Pro" w:hAnsi="Avenir Next LT Pro" w:cs="HelveticaNeueLT Std"/>
                <w:sz w:val="20"/>
                <w:szCs w:val="20"/>
              </w:rPr>
            </w:pPr>
            <w:r>
              <w:rPr>
                <w:rFonts w:ascii="Avenir Next LT Pro" w:hAnsi="Avenir Next LT Pro" w:cs="HelveticaNeueLT Std"/>
                <w:sz w:val="20"/>
                <w:szCs w:val="20"/>
              </w:rPr>
              <w:t>La personne responsable devra d’assurer que les gens se lavent les mains à l’entrée et à la sortie</w:t>
            </w:r>
          </w:p>
          <w:p w14:paraId="5A5BEACA" w14:textId="77777777" w:rsidR="008E30CD" w:rsidRDefault="008E30CD" w:rsidP="008E30CD">
            <w:pPr>
              <w:pStyle w:val="Default"/>
              <w:ind w:left="720"/>
              <w:rPr>
                <w:rFonts w:ascii="Avenir Next LT Pro" w:hAnsi="Avenir Next LT Pro" w:cs="HelveticaNeueLT Std"/>
                <w:sz w:val="20"/>
                <w:szCs w:val="20"/>
              </w:rPr>
            </w:pPr>
          </w:p>
          <w:p w14:paraId="5FA7F131" w14:textId="498E6C61" w:rsidR="008E30CD" w:rsidRDefault="008E30CD" w:rsidP="00F47A95">
            <w:pPr>
              <w:pStyle w:val="Default"/>
              <w:numPr>
                <w:ilvl w:val="0"/>
                <w:numId w:val="4"/>
              </w:numPr>
              <w:rPr>
                <w:rFonts w:ascii="Avenir Next LT Pro" w:hAnsi="Avenir Next LT Pro" w:cs="HelveticaNeueLT Std"/>
                <w:sz w:val="20"/>
                <w:szCs w:val="20"/>
              </w:rPr>
            </w:pPr>
            <w:r>
              <w:rPr>
                <w:rFonts w:ascii="Avenir Next LT Pro" w:hAnsi="Avenir Next LT Pro" w:cs="HelveticaNeueLT Std"/>
                <w:sz w:val="20"/>
                <w:szCs w:val="20"/>
              </w:rPr>
              <w:t>Avoir de l’eau potable à disposition pour enlever résidus, puisque la solution hydroalcoolique n’est pas efficace dans ces cas</w:t>
            </w:r>
          </w:p>
          <w:p w14:paraId="77E0B135" w14:textId="77777777" w:rsidR="008E30CD" w:rsidRDefault="008E30CD" w:rsidP="008E30CD">
            <w:pPr>
              <w:pStyle w:val="Default"/>
              <w:ind w:left="720"/>
              <w:rPr>
                <w:rFonts w:ascii="Avenir Next LT Pro" w:hAnsi="Avenir Next LT Pro" w:cs="HelveticaNeueLT Std"/>
                <w:sz w:val="20"/>
                <w:szCs w:val="20"/>
              </w:rPr>
            </w:pPr>
          </w:p>
          <w:p w14:paraId="1D4DB7BC" w14:textId="401FB353" w:rsidR="008E30CD" w:rsidRDefault="008E30CD" w:rsidP="00F47A95">
            <w:pPr>
              <w:pStyle w:val="Default"/>
              <w:numPr>
                <w:ilvl w:val="0"/>
                <w:numId w:val="4"/>
              </w:numPr>
              <w:rPr>
                <w:rFonts w:ascii="Avenir Next LT Pro" w:hAnsi="Avenir Next LT Pro" w:cs="HelveticaNeueLT Std"/>
                <w:sz w:val="20"/>
                <w:szCs w:val="20"/>
              </w:rPr>
            </w:pPr>
            <w:r>
              <w:rPr>
                <w:rFonts w:ascii="Avenir Next LT Pro" w:hAnsi="Avenir Next LT Pro" w:cs="HelveticaNeueLT Std"/>
                <w:sz w:val="20"/>
                <w:szCs w:val="20"/>
              </w:rPr>
              <w:t>Encourager les jardiniers à utiliser des gants et de les laver après chaque utilisation, en précisant que ce ne sont pas un équipement de protection contre le COVID-19, mais pour faciliter le lavage et désinfection des mains</w:t>
            </w:r>
          </w:p>
          <w:p w14:paraId="6A710DDC" w14:textId="77777777" w:rsidR="00E82F49" w:rsidRPr="008906BF" w:rsidRDefault="00E82F49" w:rsidP="00E82F49">
            <w:pPr>
              <w:pStyle w:val="Default"/>
              <w:ind w:left="720"/>
              <w:rPr>
                <w:rFonts w:ascii="Avenir Next LT Pro" w:hAnsi="Avenir Next LT Pro" w:cs="HelveticaNeueLT Std"/>
                <w:sz w:val="20"/>
                <w:szCs w:val="20"/>
              </w:rPr>
            </w:pPr>
          </w:p>
          <w:p w14:paraId="2C6AA8F7" w14:textId="0E2DA0DE" w:rsidR="00E2757D" w:rsidRPr="00E82F49" w:rsidRDefault="00E2757D" w:rsidP="00A67973">
            <w:pPr>
              <w:pStyle w:val="Default"/>
              <w:numPr>
                <w:ilvl w:val="0"/>
                <w:numId w:val="4"/>
              </w:numPr>
              <w:rPr>
                <w:rFonts w:ascii="Avenir Next LT Pro" w:hAnsi="Avenir Next LT Pro" w:cs="HelveticaNeueLT Std"/>
                <w:sz w:val="20"/>
                <w:szCs w:val="20"/>
              </w:rPr>
            </w:pPr>
            <w:r w:rsidRPr="00A7527E">
              <w:rPr>
                <w:rFonts w:ascii="Avenir Next LT Pro" w:hAnsi="Avenir Next LT Pro"/>
                <w:color w:val="auto"/>
                <w:sz w:val="20"/>
                <w:szCs w:val="20"/>
              </w:rPr>
              <w:t>Afficher l</w:t>
            </w:r>
            <w:r w:rsidRPr="008906BF">
              <w:rPr>
                <w:rFonts w:ascii="Avenir Next LT Pro" w:hAnsi="Avenir Next LT Pro"/>
                <w:sz w:val="20"/>
                <w:szCs w:val="20"/>
              </w:rPr>
              <w:t>es informations de santé publique sur le lavage des mains et le désinfectant pour les mains</w:t>
            </w:r>
          </w:p>
          <w:p w14:paraId="0781265D" w14:textId="77777777" w:rsidR="00E82F49" w:rsidRPr="008906BF" w:rsidRDefault="00E82F49" w:rsidP="00E82F49">
            <w:pPr>
              <w:pStyle w:val="Default"/>
              <w:ind w:left="720"/>
              <w:rPr>
                <w:rFonts w:ascii="Avenir Next LT Pro" w:hAnsi="Avenir Next LT Pro" w:cs="HelveticaNeueLT Std"/>
                <w:sz w:val="20"/>
                <w:szCs w:val="20"/>
              </w:rPr>
            </w:pPr>
          </w:p>
          <w:p w14:paraId="16C721B6" w14:textId="27DA5314" w:rsidR="00F47A95" w:rsidRPr="008906BF" w:rsidRDefault="00F47A95" w:rsidP="00A67973">
            <w:pPr>
              <w:pStyle w:val="Default"/>
              <w:numPr>
                <w:ilvl w:val="0"/>
                <w:numId w:val="4"/>
              </w:numPr>
              <w:rPr>
                <w:rFonts w:ascii="Avenir Next LT Pro" w:hAnsi="Avenir Next LT Pro" w:cs="HelveticaNeueLT Std"/>
                <w:sz w:val="20"/>
                <w:szCs w:val="20"/>
              </w:rPr>
            </w:pPr>
            <w:r w:rsidRPr="008906BF">
              <w:rPr>
                <w:rFonts w:ascii="Avenir Next LT Pro" w:hAnsi="Avenir Next LT Pro"/>
                <w:sz w:val="20"/>
                <w:szCs w:val="20"/>
              </w:rPr>
              <w:t xml:space="preserve">Mettre en place </w:t>
            </w:r>
            <w:r w:rsidRPr="00A7527E">
              <w:rPr>
                <w:rFonts w:ascii="Avenir Next LT Pro" w:hAnsi="Avenir Next LT Pro"/>
                <w:color w:val="auto"/>
                <w:sz w:val="20"/>
                <w:szCs w:val="20"/>
              </w:rPr>
              <w:t xml:space="preserve">des </w:t>
            </w:r>
            <w:r w:rsidR="003C0329" w:rsidRPr="00A7527E">
              <w:rPr>
                <w:rFonts w:ascii="Avenir Next LT Pro" w:hAnsi="Avenir Next LT Pro"/>
                <w:b/>
                <w:bCs/>
                <w:color w:val="auto"/>
                <w:sz w:val="20"/>
                <w:szCs w:val="20"/>
                <w:u w:val="single"/>
              </w:rPr>
              <w:t xml:space="preserve">petites </w:t>
            </w:r>
            <w:r w:rsidRPr="00A7527E">
              <w:rPr>
                <w:rFonts w:ascii="Avenir Next LT Pro" w:hAnsi="Avenir Next LT Pro"/>
                <w:b/>
                <w:bCs/>
                <w:color w:val="auto"/>
                <w:sz w:val="20"/>
                <w:szCs w:val="20"/>
                <w:u w:val="single"/>
              </w:rPr>
              <w:t>poubelles</w:t>
            </w:r>
            <w:r w:rsidR="004C1B9F" w:rsidRPr="00A7527E">
              <w:rPr>
                <w:rFonts w:ascii="Avenir Next LT Pro" w:hAnsi="Avenir Next LT Pro"/>
                <w:b/>
                <w:bCs/>
                <w:color w:val="auto"/>
                <w:sz w:val="20"/>
                <w:szCs w:val="20"/>
                <w:u w:val="single"/>
              </w:rPr>
              <w:t xml:space="preserve"> sans contact</w:t>
            </w:r>
            <w:r w:rsidRPr="00A7527E">
              <w:rPr>
                <w:rFonts w:ascii="Avenir Next LT Pro" w:hAnsi="Avenir Next LT Pro"/>
                <w:color w:val="auto"/>
                <w:sz w:val="20"/>
                <w:szCs w:val="20"/>
              </w:rPr>
              <w:t xml:space="preserve"> </w:t>
            </w:r>
            <w:r w:rsidRPr="008906BF">
              <w:rPr>
                <w:rFonts w:ascii="Avenir Next LT Pro" w:hAnsi="Avenir Next LT Pro"/>
                <w:sz w:val="20"/>
                <w:szCs w:val="20"/>
              </w:rPr>
              <w:t>et les vider à tous les jours</w:t>
            </w:r>
            <w:r w:rsidR="00A7527E">
              <w:rPr>
                <w:rFonts w:ascii="Avenir Next LT Pro" w:hAnsi="Avenir Next LT Pro"/>
                <w:sz w:val="20"/>
                <w:szCs w:val="20"/>
              </w:rPr>
              <w:t>- définir qui est en charge de cette tâche</w:t>
            </w:r>
          </w:p>
          <w:p w14:paraId="7BDD8AFE" w14:textId="20856AD2" w:rsidR="00E2757D" w:rsidRPr="008906BF" w:rsidRDefault="00E2757D" w:rsidP="00E2757D">
            <w:pPr>
              <w:pStyle w:val="Default"/>
              <w:ind w:left="720"/>
              <w:rPr>
                <w:rFonts w:ascii="Avenir Next LT Pro" w:hAnsi="Avenir Next LT Pro" w:cs="HelveticaNeueLT Std"/>
                <w:sz w:val="20"/>
                <w:szCs w:val="20"/>
              </w:rPr>
            </w:pPr>
          </w:p>
        </w:tc>
      </w:tr>
      <w:tr w:rsidR="00E552D0" w:rsidRPr="008906BF" w14:paraId="449A2106" w14:textId="7D2A3685" w:rsidTr="008906BF">
        <w:trPr>
          <w:trHeight w:val="556"/>
        </w:trPr>
        <w:tc>
          <w:tcPr>
            <w:tcW w:w="501" w:type="dxa"/>
          </w:tcPr>
          <w:p w14:paraId="54834F8D" w14:textId="7CE5CB60" w:rsidR="00E552D0" w:rsidRPr="008906BF" w:rsidRDefault="003C0329" w:rsidP="00C80C4D">
            <w:pPr>
              <w:rPr>
                <w:rFonts w:ascii="Avenir Next LT Pro" w:hAnsi="Avenir Next LT Pro"/>
                <w:b/>
                <w:bCs/>
                <w:lang w:val="fr-FR"/>
              </w:rPr>
            </w:pPr>
            <w:r w:rsidRPr="008906BF">
              <w:rPr>
                <w:rFonts w:ascii="Avenir Next LT Pro" w:hAnsi="Avenir Next LT Pro"/>
                <w:b/>
                <w:bCs/>
                <w:lang w:val="fr-FR"/>
              </w:rPr>
              <w:t>8</w:t>
            </w:r>
          </w:p>
        </w:tc>
        <w:tc>
          <w:tcPr>
            <w:tcW w:w="5208" w:type="dxa"/>
          </w:tcPr>
          <w:p w14:paraId="4C8FABD0" w14:textId="335F9EFD" w:rsidR="00E552D0" w:rsidRPr="008906BF" w:rsidRDefault="00E552D0" w:rsidP="00C80C4D">
            <w:pPr>
              <w:rPr>
                <w:rFonts w:ascii="Avenir Next LT Pro" w:hAnsi="Avenir Next LT Pro"/>
                <w:b/>
                <w:bCs/>
                <w:lang w:val="fr-FR"/>
              </w:rPr>
            </w:pPr>
            <w:r w:rsidRPr="008906BF">
              <w:rPr>
                <w:rFonts w:ascii="Avenir Next LT Pro" w:hAnsi="Avenir Next LT Pro" w:cs="HelveticaNeueLT Std"/>
                <w:sz w:val="20"/>
                <w:szCs w:val="20"/>
              </w:rPr>
              <w:t>Demander à chaque usager de se laver les mains à chaque entrée et à chaque sortie du jardin.</w:t>
            </w:r>
          </w:p>
        </w:tc>
        <w:tc>
          <w:tcPr>
            <w:tcW w:w="8750" w:type="dxa"/>
          </w:tcPr>
          <w:p w14:paraId="57953F51" w14:textId="2AF44668" w:rsidR="00E552D0" w:rsidRPr="00A7527E" w:rsidRDefault="00A043A6" w:rsidP="008E30CD">
            <w:pPr>
              <w:pStyle w:val="Paragraphedeliste"/>
              <w:numPr>
                <w:ilvl w:val="0"/>
                <w:numId w:val="10"/>
              </w:numPr>
              <w:rPr>
                <w:rFonts w:ascii="Avenir Next LT Pro" w:hAnsi="Avenir Next LT Pro" w:cs="HelveticaNeueLT Std"/>
                <w:sz w:val="20"/>
                <w:szCs w:val="20"/>
              </w:rPr>
            </w:pPr>
            <w:r w:rsidRPr="00A7527E">
              <w:rPr>
                <w:rFonts w:ascii="Avenir Next LT Pro" w:hAnsi="Avenir Next LT Pro" w:cs="HelveticaNeueLT Std"/>
                <w:sz w:val="20"/>
                <w:szCs w:val="20"/>
              </w:rPr>
              <w:t>Affiche</w:t>
            </w:r>
            <w:r w:rsidR="004C1B9F" w:rsidRPr="00A7527E">
              <w:rPr>
                <w:rFonts w:ascii="Avenir Next LT Pro" w:hAnsi="Avenir Next LT Pro" w:cs="HelveticaNeueLT Std"/>
                <w:sz w:val="20"/>
                <w:szCs w:val="20"/>
              </w:rPr>
              <w:t xml:space="preserve"> qui mentionne de le faire en entrant et sortant</w:t>
            </w:r>
          </w:p>
          <w:p w14:paraId="72A91872" w14:textId="77777777" w:rsidR="008E30CD" w:rsidRDefault="008E30CD" w:rsidP="008E30CD">
            <w:pPr>
              <w:pStyle w:val="Paragraphedeliste"/>
              <w:rPr>
                <w:rFonts w:ascii="Avenir Next LT Pro" w:hAnsi="Avenir Next LT Pro" w:cs="HelveticaNeueLT Std"/>
                <w:sz w:val="20"/>
                <w:szCs w:val="20"/>
              </w:rPr>
            </w:pPr>
          </w:p>
          <w:p w14:paraId="1C480F70" w14:textId="77777777" w:rsidR="008E30CD" w:rsidRDefault="008E30CD" w:rsidP="008E30CD">
            <w:pPr>
              <w:pStyle w:val="Default"/>
              <w:numPr>
                <w:ilvl w:val="0"/>
                <w:numId w:val="10"/>
              </w:numPr>
              <w:rPr>
                <w:rFonts w:ascii="Avenir Next LT Pro" w:hAnsi="Avenir Next LT Pro" w:cs="HelveticaNeueLT Std"/>
                <w:sz w:val="20"/>
                <w:szCs w:val="20"/>
              </w:rPr>
            </w:pPr>
            <w:r>
              <w:rPr>
                <w:rFonts w:ascii="Avenir Next LT Pro" w:hAnsi="Avenir Next LT Pro" w:cs="HelveticaNeueLT Std"/>
                <w:sz w:val="20"/>
                <w:szCs w:val="20"/>
              </w:rPr>
              <w:t>La personne responsable devra d’assurer que les gens se lavent les mains à l’entrée et à la sortie</w:t>
            </w:r>
          </w:p>
          <w:p w14:paraId="577A7D15" w14:textId="05ACF73B" w:rsidR="008E30CD" w:rsidRPr="008906BF" w:rsidRDefault="008E30CD" w:rsidP="008E30CD">
            <w:pPr>
              <w:pStyle w:val="Paragraphedeliste"/>
              <w:rPr>
                <w:rFonts w:ascii="Avenir Next LT Pro" w:hAnsi="Avenir Next LT Pro" w:cs="HelveticaNeueLT Std"/>
                <w:sz w:val="20"/>
                <w:szCs w:val="20"/>
              </w:rPr>
            </w:pPr>
          </w:p>
        </w:tc>
      </w:tr>
      <w:tr w:rsidR="00E552D0" w:rsidRPr="008906BF" w14:paraId="5B35E969" w14:textId="111D76B5" w:rsidTr="008906BF">
        <w:trPr>
          <w:trHeight w:val="409"/>
        </w:trPr>
        <w:tc>
          <w:tcPr>
            <w:tcW w:w="501" w:type="dxa"/>
          </w:tcPr>
          <w:p w14:paraId="67F1CE8D" w14:textId="31538730" w:rsidR="00E552D0" w:rsidRPr="008906BF" w:rsidRDefault="003C0329" w:rsidP="00C80C4D">
            <w:pPr>
              <w:rPr>
                <w:rFonts w:ascii="Avenir Next LT Pro" w:hAnsi="Avenir Next LT Pro"/>
                <w:b/>
                <w:bCs/>
                <w:lang w:val="fr-FR"/>
              </w:rPr>
            </w:pPr>
            <w:r w:rsidRPr="008906BF">
              <w:rPr>
                <w:rFonts w:ascii="Avenir Next LT Pro" w:hAnsi="Avenir Next LT Pro"/>
                <w:b/>
                <w:bCs/>
                <w:lang w:val="fr-FR"/>
              </w:rPr>
              <w:t>9</w:t>
            </w:r>
          </w:p>
        </w:tc>
        <w:tc>
          <w:tcPr>
            <w:tcW w:w="5208" w:type="dxa"/>
          </w:tcPr>
          <w:p w14:paraId="428DDC3A" w14:textId="66EC18E4" w:rsidR="00E552D0" w:rsidRPr="008906BF" w:rsidRDefault="00E552D0" w:rsidP="00C80C4D">
            <w:pPr>
              <w:rPr>
                <w:rFonts w:ascii="Avenir Next LT Pro" w:hAnsi="Avenir Next LT Pro"/>
                <w:b/>
                <w:bCs/>
                <w:lang w:val="fr-FR"/>
              </w:rPr>
            </w:pPr>
            <w:r w:rsidRPr="008906BF">
              <w:rPr>
                <w:rFonts w:ascii="Avenir Next LT Pro" w:hAnsi="Avenir Next LT Pro" w:cs="HelveticaNeueLT Std"/>
                <w:sz w:val="20"/>
                <w:szCs w:val="20"/>
              </w:rPr>
              <w:t>Prévoir les produits nettoyants nécessaires.</w:t>
            </w:r>
          </w:p>
        </w:tc>
        <w:tc>
          <w:tcPr>
            <w:tcW w:w="8750" w:type="dxa"/>
          </w:tcPr>
          <w:p w14:paraId="4375D299" w14:textId="37412644" w:rsidR="00E2757D" w:rsidRPr="00A7527E" w:rsidRDefault="00E2757D" w:rsidP="00F47A95">
            <w:pPr>
              <w:pStyle w:val="Paragraphedeliste"/>
              <w:numPr>
                <w:ilvl w:val="0"/>
                <w:numId w:val="6"/>
              </w:numPr>
              <w:rPr>
                <w:rStyle w:val="Lienhypertexte"/>
                <w:rFonts w:ascii="Avenir Next LT Pro" w:hAnsi="Avenir Next LT Pro"/>
                <w:sz w:val="20"/>
                <w:szCs w:val="20"/>
              </w:rPr>
            </w:pPr>
            <w:r w:rsidRPr="008906BF">
              <w:rPr>
                <w:rFonts w:ascii="Avenir Next LT Pro" w:hAnsi="Avenir Next LT Pro"/>
                <w:sz w:val="20"/>
                <w:szCs w:val="20"/>
              </w:rPr>
              <w:t xml:space="preserve">Plan de station de lavage de mains : </w:t>
            </w:r>
            <w:r w:rsidR="00A7527E">
              <w:rPr>
                <w:rFonts w:ascii="Avenir Next LT Pro" w:hAnsi="Avenir Next LT Pro"/>
                <w:sz w:val="20"/>
                <w:szCs w:val="20"/>
              </w:rPr>
              <w:fldChar w:fldCharType="begin"/>
            </w:r>
            <w:r w:rsidR="00A7527E">
              <w:rPr>
                <w:rFonts w:ascii="Avenir Next LT Pro" w:hAnsi="Avenir Next LT Pro"/>
                <w:sz w:val="20"/>
                <w:szCs w:val="20"/>
              </w:rPr>
              <w:instrText xml:space="preserve"> HYPERLINK "https://foodsafety.ces.ncsu.edu/wp-content/uploads/2014/03/handwashing_station_instructions.pdf?fwd=no" </w:instrText>
            </w:r>
            <w:r w:rsidR="00A7527E">
              <w:rPr>
                <w:rFonts w:ascii="Avenir Next LT Pro" w:hAnsi="Avenir Next LT Pro"/>
                <w:sz w:val="20"/>
                <w:szCs w:val="20"/>
              </w:rPr>
            </w:r>
            <w:r w:rsidR="00A7527E">
              <w:rPr>
                <w:rFonts w:ascii="Avenir Next LT Pro" w:hAnsi="Avenir Next LT Pro"/>
                <w:sz w:val="20"/>
                <w:szCs w:val="20"/>
              </w:rPr>
              <w:fldChar w:fldCharType="separate"/>
            </w:r>
            <w:r w:rsidRPr="00A7527E">
              <w:rPr>
                <w:rStyle w:val="Lienhypertexte"/>
                <w:rFonts w:ascii="Avenir Next LT Pro" w:hAnsi="Avenir Next LT Pro"/>
                <w:sz w:val="20"/>
                <w:szCs w:val="20"/>
              </w:rPr>
              <w:t>https://foodsafety.ces.ncsu.edu/wp-conte</w:t>
            </w:r>
            <w:r w:rsidRPr="00A7527E">
              <w:rPr>
                <w:rStyle w:val="Lienhypertexte"/>
                <w:rFonts w:ascii="Avenir Next LT Pro" w:hAnsi="Avenir Next LT Pro"/>
                <w:sz w:val="20"/>
                <w:szCs w:val="20"/>
              </w:rPr>
              <w:t>n</w:t>
            </w:r>
            <w:r w:rsidRPr="00A7527E">
              <w:rPr>
                <w:rStyle w:val="Lienhypertexte"/>
                <w:rFonts w:ascii="Avenir Next LT Pro" w:hAnsi="Avenir Next LT Pro"/>
                <w:sz w:val="20"/>
                <w:szCs w:val="20"/>
              </w:rPr>
              <w:t>t/uploads/2014/03/handwashing_station_instructions.pdf?fwd=no</w:t>
            </w:r>
          </w:p>
          <w:p w14:paraId="77872987" w14:textId="64225D2C" w:rsidR="008E30CD" w:rsidRPr="008906BF" w:rsidRDefault="00A7527E" w:rsidP="008E30CD">
            <w:pPr>
              <w:pStyle w:val="Paragraphedeliste"/>
              <w:rPr>
                <w:rFonts w:ascii="Avenir Next LT Pro" w:hAnsi="Avenir Next LT Pro"/>
                <w:sz w:val="20"/>
                <w:szCs w:val="20"/>
              </w:rPr>
            </w:pPr>
            <w:r>
              <w:rPr>
                <w:rFonts w:ascii="Avenir Next LT Pro" w:hAnsi="Avenir Next LT Pro"/>
                <w:sz w:val="20"/>
                <w:szCs w:val="20"/>
              </w:rPr>
              <w:fldChar w:fldCharType="end"/>
            </w:r>
          </w:p>
          <w:p w14:paraId="41B290BD" w14:textId="76F1D345" w:rsidR="00E2757D" w:rsidRPr="00A7527E" w:rsidRDefault="00E2757D" w:rsidP="00F47A95">
            <w:pPr>
              <w:pStyle w:val="Paragraphedeliste"/>
              <w:numPr>
                <w:ilvl w:val="0"/>
                <w:numId w:val="6"/>
              </w:numPr>
              <w:rPr>
                <w:rFonts w:ascii="Avenir Next LT Pro" w:hAnsi="Avenir Next LT Pro"/>
                <w:sz w:val="20"/>
                <w:szCs w:val="20"/>
              </w:rPr>
            </w:pPr>
            <w:r w:rsidRPr="00A7527E">
              <w:rPr>
                <w:rFonts w:ascii="Avenir Next LT Pro" w:hAnsi="Avenir Next LT Pro"/>
                <w:sz w:val="20"/>
                <w:szCs w:val="20"/>
              </w:rPr>
              <w:t xml:space="preserve">Mettez du désinfectant à la disposition des membres. </w:t>
            </w:r>
            <w:r w:rsidR="00A7527E" w:rsidRPr="00A7527E">
              <w:rPr>
                <w:rFonts w:ascii="Avenir Next LT Pro" w:hAnsi="Avenir Next LT Pro" w:cs="Arial"/>
                <w:sz w:val="20"/>
                <w:szCs w:val="20"/>
                <w:shd w:val="clear" w:color="auto" w:fill="FFFFFF"/>
              </w:rPr>
              <w:t xml:space="preserve"> La méthode de préparation pour une solution d’eau de Javel à 0,5 % est : une partie d’eau de javel pour </w:t>
            </w:r>
            <w:r w:rsidR="00A7527E" w:rsidRPr="00A7527E">
              <w:rPr>
                <w:rFonts w:ascii="Avenir Next LT Pro" w:hAnsi="Avenir Next LT Pro" w:cs="Arial"/>
                <w:sz w:val="20"/>
                <w:szCs w:val="20"/>
                <w:shd w:val="clear" w:color="auto" w:fill="FFFFFF"/>
              </w:rPr>
              <w:lastRenderedPageBreak/>
              <w:t xml:space="preserve">neuf parties d’eau, préparée </w:t>
            </w:r>
            <w:r w:rsidR="00A7527E" w:rsidRPr="00A7527E">
              <w:rPr>
                <w:rFonts w:ascii="Avenir Next LT Pro" w:hAnsi="Avenir Next LT Pro" w:cs="Arial"/>
                <w:sz w:val="20"/>
                <w:szCs w:val="20"/>
                <w:shd w:val="clear" w:color="auto" w:fill="FFFFFF"/>
              </w:rPr>
              <w:t>quotidiennement.</w:t>
            </w:r>
            <w:r w:rsidRPr="00A7527E">
              <w:rPr>
                <w:rFonts w:ascii="Avenir Next LT Pro" w:hAnsi="Avenir Next LT Pro"/>
                <w:sz w:val="20"/>
                <w:szCs w:val="20"/>
              </w:rPr>
              <w:t xml:space="preserve"> L'eau de Javel diluée a une durée de conservation de 24 heures, mélangez un lot frais tous les jours.</w:t>
            </w:r>
          </w:p>
          <w:p w14:paraId="36430769" w14:textId="1D587FBB" w:rsidR="00A7527E" w:rsidRPr="00A7527E" w:rsidRDefault="00A7527E" w:rsidP="00A7527E">
            <w:pPr>
              <w:ind w:left="708"/>
              <w:rPr>
                <w:rStyle w:val="Lienhypertexte"/>
                <w:rFonts w:ascii="Avenir Next LT Pro" w:hAnsi="Avenir Next LT Pro"/>
                <w:sz w:val="20"/>
                <w:szCs w:val="20"/>
              </w:rPr>
            </w:pPr>
            <w:r>
              <w:rPr>
                <w:rFonts w:ascii="Avenir Next LT Pro" w:hAnsi="Avenir Next LT Pro"/>
                <w:sz w:val="20"/>
                <w:szCs w:val="20"/>
              </w:rPr>
              <w:fldChar w:fldCharType="begin"/>
            </w:r>
            <w:r>
              <w:rPr>
                <w:rFonts w:ascii="Avenir Next LT Pro" w:hAnsi="Avenir Next LT Pro"/>
                <w:sz w:val="20"/>
                <w:szCs w:val="20"/>
              </w:rPr>
              <w:instrText xml:space="preserve"> HYPERLINK "https://www.inspq.qc.ca/covid-19/environnement/nettoyage-surfaces" </w:instrText>
            </w:r>
            <w:r>
              <w:rPr>
                <w:rFonts w:ascii="Avenir Next LT Pro" w:hAnsi="Avenir Next LT Pro"/>
                <w:sz w:val="20"/>
                <w:szCs w:val="20"/>
              </w:rPr>
            </w:r>
            <w:r>
              <w:rPr>
                <w:rFonts w:ascii="Avenir Next LT Pro" w:hAnsi="Avenir Next LT Pro"/>
                <w:sz w:val="20"/>
                <w:szCs w:val="20"/>
              </w:rPr>
              <w:fldChar w:fldCharType="separate"/>
            </w:r>
            <w:r w:rsidRPr="00A7527E">
              <w:rPr>
                <w:rStyle w:val="Lienhypertexte"/>
                <w:rFonts w:ascii="Avenir Next LT Pro" w:hAnsi="Avenir Next LT Pro"/>
                <w:sz w:val="20"/>
                <w:szCs w:val="20"/>
              </w:rPr>
              <w:t>https://www.inspq.qc.ca/covid-19/environnement/nettoyage-surfaces</w:t>
            </w:r>
          </w:p>
          <w:p w14:paraId="1F2C389A" w14:textId="47C3FCC5" w:rsidR="008E30CD" w:rsidRPr="008906BF" w:rsidRDefault="00A7527E" w:rsidP="008E30CD">
            <w:pPr>
              <w:pStyle w:val="Paragraphedeliste"/>
              <w:rPr>
                <w:rFonts w:ascii="Avenir Next LT Pro" w:hAnsi="Avenir Next LT Pro"/>
                <w:sz w:val="20"/>
                <w:szCs w:val="20"/>
              </w:rPr>
            </w:pPr>
            <w:r>
              <w:rPr>
                <w:rFonts w:ascii="Avenir Next LT Pro" w:hAnsi="Avenir Next LT Pro"/>
                <w:sz w:val="20"/>
                <w:szCs w:val="20"/>
              </w:rPr>
              <w:fldChar w:fldCharType="end"/>
            </w:r>
          </w:p>
          <w:p w14:paraId="41570048" w14:textId="7E843AEB" w:rsidR="00E2757D" w:rsidRDefault="00E2757D" w:rsidP="00F47A95">
            <w:pPr>
              <w:pStyle w:val="Paragraphedeliste"/>
              <w:numPr>
                <w:ilvl w:val="0"/>
                <w:numId w:val="6"/>
              </w:numPr>
              <w:rPr>
                <w:rFonts w:ascii="Avenir Next LT Pro" w:hAnsi="Avenir Next LT Pro"/>
                <w:sz w:val="20"/>
                <w:szCs w:val="20"/>
              </w:rPr>
            </w:pPr>
            <w:r w:rsidRPr="008906BF">
              <w:rPr>
                <w:rFonts w:ascii="Avenir Next LT Pro" w:hAnsi="Avenir Next LT Pro"/>
                <w:sz w:val="20"/>
                <w:szCs w:val="20"/>
              </w:rPr>
              <w:t>Mettre en place une procédure d’ouverture du jardin qui inclus le mélanger la solution</w:t>
            </w:r>
          </w:p>
          <w:p w14:paraId="31D53472" w14:textId="77777777" w:rsidR="008E30CD" w:rsidRPr="008906BF" w:rsidRDefault="008E30CD" w:rsidP="008E30CD">
            <w:pPr>
              <w:pStyle w:val="Paragraphedeliste"/>
              <w:rPr>
                <w:rFonts w:ascii="Avenir Next LT Pro" w:hAnsi="Avenir Next LT Pro"/>
                <w:sz w:val="20"/>
                <w:szCs w:val="20"/>
              </w:rPr>
            </w:pPr>
          </w:p>
          <w:p w14:paraId="35C9C2C9" w14:textId="77777777" w:rsidR="008E30CD" w:rsidRDefault="00F47A95" w:rsidP="008E30CD">
            <w:pPr>
              <w:pStyle w:val="Default"/>
              <w:numPr>
                <w:ilvl w:val="0"/>
                <w:numId w:val="4"/>
              </w:numPr>
              <w:rPr>
                <w:rFonts w:ascii="Avenir Next LT Pro" w:hAnsi="Avenir Next LT Pro" w:cs="HelveticaNeueLT Std"/>
                <w:sz w:val="20"/>
                <w:szCs w:val="20"/>
              </w:rPr>
            </w:pPr>
            <w:r w:rsidRPr="008906BF">
              <w:rPr>
                <w:rFonts w:ascii="Avenir Next LT Pro" w:hAnsi="Avenir Next LT Pro"/>
                <w:sz w:val="20"/>
                <w:szCs w:val="20"/>
              </w:rPr>
              <w:t>Porter des gants lors du nettoyage</w:t>
            </w:r>
            <w:r w:rsidR="00831B75" w:rsidRPr="008906BF">
              <w:rPr>
                <w:rFonts w:ascii="Avenir Next LT Pro" w:hAnsi="Avenir Next LT Pro"/>
                <w:sz w:val="20"/>
                <w:szCs w:val="20"/>
              </w:rPr>
              <w:t>, les gants de tissus propres sont recommandés et doivent être lavés entre chaque visite</w:t>
            </w:r>
            <w:r w:rsidR="008E30CD">
              <w:rPr>
                <w:rFonts w:ascii="Avenir Next LT Pro" w:hAnsi="Avenir Next LT Pro"/>
                <w:sz w:val="20"/>
                <w:szCs w:val="20"/>
              </w:rPr>
              <w:t xml:space="preserve"> </w:t>
            </w:r>
            <w:r w:rsidR="008E30CD">
              <w:rPr>
                <w:rFonts w:ascii="Avenir Next LT Pro" w:hAnsi="Avenir Next LT Pro" w:cs="HelveticaNeueLT Std"/>
                <w:sz w:val="20"/>
                <w:szCs w:val="20"/>
              </w:rPr>
              <w:t>en précisant que ce ne sont pas un équipement de protection contre le COVID-19, mais pour faciliter le lavage et désinfection des mains</w:t>
            </w:r>
          </w:p>
          <w:p w14:paraId="4420EF17" w14:textId="184277A8" w:rsidR="00F47A95" w:rsidRDefault="00F47A95" w:rsidP="008E30CD">
            <w:pPr>
              <w:pStyle w:val="Paragraphedeliste"/>
              <w:rPr>
                <w:rFonts w:ascii="Avenir Next LT Pro" w:hAnsi="Avenir Next LT Pro"/>
                <w:sz w:val="20"/>
                <w:szCs w:val="20"/>
              </w:rPr>
            </w:pPr>
          </w:p>
          <w:p w14:paraId="37BC12FF" w14:textId="77777777" w:rsidR="008E30CD" w:rsidRPr="008906BF" w:rsidRDefault="008E30CD" w:rsidP="008E30CD">
            <w:pPr>
              <w:pStyle w:val="Paragraphedeliste"/>
              <w:rPr>
                <w:rFonts w:ascii="Avenir Next LT Pro" w:hAnsi="Avenir Next LT Pro"/>
                <w:sz w:val="20"/>
                <w:szCs w:val="20"/>
              </w:rPr>
            </w:pPr>
          </w:p>
          <w:p w14:paraId="32E55C92" w14:textId="1C20C1A7" w:rsidR="00F47A95" w:rsidRPr="004C1B9F" w:rsidRDefault="00F47A95" w:rsidP="00F47A95">
            <w:pPr>
              <w:pStyle w:val="Default"/>
              <w:numPr>
                <w:ilvl w:val="0"/>
                <w:numId w:val="6"/>
              </w:numPr>
              <w:rPr>
                <w:rFonts w:ascii="Avenir Next LT Pro" w:hAnsi="Avenir Next LT Pro" w:cs="HelveticaNeueLT Std"/>
                <w:sz w:val="20"/>
                <w:szCs w:val="20"/>
              </w:rPr>
            </w:pPr>
            <w:r w:rsidRPr="008906BF">
              <w:rPr>
                <w:rFonts w:ascii="Avenir Next LT Pro" w:hAnsi="Avenir Next LT Pro"/>
                <w:sz w:val="20"/>
                <w:szCs w:val="20"/>
              </w:rPr>
              <w:t xml:space="preserve">Mettre en place </w:t>
            </w:r>
            <w:r w:rsidRPr="00A7527E">
              <w:rPr>
                <w:rFonts w:ascii="Avenir Next LT Pro" w:hAnsi="Avenir Next LT Pro"/>
                <w:color w:val="auto"/>
                <w:sz w:val="20"/>
                <w:szCs w:val="20"/>
              </w:rPr>
              <w:t>des</w:t>
            </w:r>
            <w:r w:rsidR="008E30CD" w:rsidRPr="00A7527E">
              <w:rPr>
                <w:rFonts w:ascii="Avenir Next LT Pro" w:hAnsi="Avenir Next LT Pro"/>
                <w:color w:val="auto"/>
                <w:sz w:val="20"/>
                <w:szCs w:val="20"/>
              </w:rPr>
              <w:t xml:space="preserve"> petites</w:t>
            </w:r>
            <w:r w:rsidRPr="00A7527E">
              <w:rPr>
                <w:rFonts w:ascii="Avenir Next LT Pro" w:hAnsi="Avenir Next LT Pro"/>
                <w:color w:val="auto"/>
                <w:sz w:val="20"/>
                <w:szCs w:val="20"/>
              </w:rPr>
              <w:t xml:space="preserve"> poubelles </w:t>
            </w:r>
            <w:r w:rsidR="004C1B9F" w:rsidRPr="00A7527E">
              <w:rPr>
                <w:rFonts w:ascii="Avenir Next LT Pro" w:hAnsi="Avenir Next LT Pro"/>
                <w:color w:val="auto"/>
                <w:sz w:val="20"/>
                <w:szCs w:val="20"/>
              </w:rPr>
              <w:t xml:space="preserve">sans contact </w:t>
            </w:r>
            <w:r w:rsidRPr="008906BF">
              <w:rPr>
                <w:rFonts w:ascii="Avenir Next LT Pro" w:hAnsi="Avenir Next LT Pro"/>
                <w:sz w:val="20"/>
                <w:szCs w:val="20"/>
              </w:rPr>
              <w:t>et les vider à tous les jours</w:t>
            </w:r>
          </w:p>
          <w:p w14:paraId="2FB1EAA0" w14:textId="77777777" w:rsidR="004C1B9F" w:rsidRPr="004C1B9F" w:rsidRDefault="004C1B9F" w:rsidP="004C1B9F">
            <w:pPr>
              <w:pStyle w:val="Default"/>
              <w:ind w:left="720"/>
              <w:rPr>
                <w:rFonts w:ascii="Avenir Next LT Pro" w:hAnsi="Avenir Next LT Pro" w:cs="HelveticaNeueLT Std"/>
                <w:sz w:val="20"/>
                <w:szCs w:val="20"/>
              </w:rPr>
            </w:pPr>
          </w:p>
          <w:p w14:paraId="0477493E" w14:textId="3A2F2451" w:rsidR="004C1B9F" w:rsidRPr="004C1B9F" w:rsidRDefault="004C1B9F" w:rsidP="00F47A95">
            <w:pPr>
              <w:pStyle w:val="Default"/>
              <w:numPr>
                <w:ilvl w:val="0"/>
                <w:numId w:val="6"/>
              </w:numPr>
              <w:rPr>
                <w:rFonts w:ascii="Avenir Next LT Pro" w:hAnsi="Avenir Next LT Pro" w:cs="HelveticaNeueLT Std"/>
                <w:sz w:val="20"/>
                <w:szCs w:val="20"/>
              </w:rPr>
            </w:pPr>
            <w:r w:rsidRPr="00A7527E">
              <w:rPr>
                <w:rFonts w:ascii="Avenir Next LT Pro" w:hAnsi="Avenir Next LT Pro"/>
                <w:color w:val="auto"/>
                <w:sz w:val="20"/>
                <w:szCs w:val="20"/>
              </w:rPr>
              <w:t>Liste des produits nettoyants recommandés </w:t>
            </w:r>
            <w:r w:rsidRPr="004C1B9F">
              <w:rPr>
                <w:rFonts w:ascii="Avenir Next LT Pro" w:hAnsi="Avenir Next LT Pro"/>
                <w:color w:val="FF0000"/>
                <w:sz w:val="20"/>
                <w:szCs w:val="20"/>
              </w:rPr>
              <w:t xml:space="preserve">: </w:t>
            </w:r>
            <w:hyperlink r:id="rId9" w:history="1">
              <w:r w:rsidRPr="004C1B9F">
                <w:rPr>
                  <w:rStyle w:val="Lienhypertexte"/>
                  <w:rFonts w:ascii="Avenir Next LT Pro" w:hAnsi="Avenir Next LT Pro"/>
                </w:rPr>
                <w:t>https://www.canada.ca/fr/sante-canada/services/medicaments-produits-sante/desinfectants/covid-19.html</w:t>
              </w:r>
            </w:hyperlink>
          </w:p>
          <w:p w14:paraId="5BBB136E" w14:textId="77777777" w:rsidR="00F47A95" w:rsidRPr="008906BF" w:rsidRDefault="00F47A95" w:rsidP="008E30CD">
            <w:pPr>
              <w:pStyle w:val="Paragraphedeliste"/>
              <w:rPr>
                <w:rFonts w:ascii="Avenir Next LT Pro" w:hAnsi="Avenir Next LT Pro"/>
                <w:sz w:val="20"/>
                <w:szCs w:val="20"/>
              </w:rPr>
            </w:pPr>
          </w:p>
          <w:p w14:paraId="325FBCB2" w14:textId="44F5F9A7" w:rsidR="00E552D0" w:rsidRPr="008E30CD" w:rsidRDefault="00E552D0" w:rsidP="008E30CD">
            <w:pPr>
              <w:ind w:left="360"/>
              <w:rPr>
                <w:rFonts w:ascii="Avenir Next LT Pro" w:hAnsi="Avenir Next LT Pro" w:cs="HelveticaNeueLT Std"/>
                <w:sz w:val="20"/>
                <w:szCs w:val="20"/>
              </w:rPr>
            </w:pPr>
          </w:p>
        </w:tc>
      </w:tr>
      <w:tr w:rsidR="00E552D0" w:rsidRPr="008906BF" w14:paraId="3B1445AE" w14:textId="1DD6C252" w:rsidTr="008906BF">
        <w:trPr>
          <w:trHeight w:val="538"/>
        </w:trPr>
        <w:tc>
          <w:tcPr>
            <w:tcW w:w="501" w:type="dxa"/>
          </w:tcPr>
          <w:p w14:paraId="3E483F1B" w14:textId="2F1692CE" w:rsidR="00E552D0" w:rsidRPr="008906BF" w:rsidRDefault="003C0329" w:rsidP="00C80C4D">
            <w:pPr>
              <w:rPr>
                <w:rFonts w:ascii="Avenir Next LT Pro" w:hAnsi="Avenir Next LT Pro"/>
                <w:b/>
                <w:bCs/>
                <w:lang w:val="fr-FR"/>
              </w:rPr>
            </w:pPr>
            <w:r w:rsidRPr="008906BF">
              <w:rPr>
                <w:rFonts w:ascii="Avenir Next LT Pro" w:hAnsi="Avenir Next LT Pro"/>
                <w:b/>
                <w:bCs/>
                <w:lang w:val="fr-FR"/>
              </w:rPr>
              <w:lastRenderedPageBreak/>
              <w:t>10</w:t>
            </w:r>
          </w:p>
        </w:tc>
        <w:tc>
          <w:tcPr>
            <w:tcW w:w="5208" w:type="dxa"/>
          </w:tcPr>
          <w:p w14:paraId="74A9C01A" w14:textId="2E9E2153" w:rsidR="00E552D0" w:rsidRPr="008906BF" w:rsidRDefault="00E552D0" w:rsidP="00C80C4D">
            <w:pPr>
              <w:rPr>
                <w:rFonts w:ascii="Avenir Next LT Pro" w:hAnsi="Avenir Next LT Pro"/>
                <w:b/>
                <w:bCs/>
                <w:lang w:val="fr-FR"/>
              </w:rPr>
            </w:pPr>
            <w:r w:rsidRPr="008906BF">
              <w:rPr>
                <w:rFonts w:ascii="Avenir Next LT Pro" w:hAnsi="Avenir Next LT Pro" w:cs="HelveticaNeueLT Std"/>
                <w:sz w:val="20"/>
                <w:szCs w:val="20"/>
              </w:rPr>
              <w:t>Installer des affiches qui rappellent aux usagers les mesures d’hygiène des mains et l’étiquette respiratoire.</w:t>
            </w:r>
          </w:p>
        </w:tc>
        <w:tc>
          <w:tcPr>
            <w:tcW w:w="8750" w:type="dxa"/>
          </w:tcPr>
          <w:p w14:paraId="52E98C78" w14:textId="47CF7780" w:rsidR="00E552D0" w:rsidRPr="008906BF" w:rsidRDefault="00E2757D" w:rsidP="00E2757D">
            <w:pPr>
              <w:pStyle w:val="Paragraphedeliste"/>
              <w:numPr>
                <w:ilvl w:val="0"/>
                <w:numId w:val="7"/>
              </w:numPr>
              <w:rPr>
                <w:rFonts w:ascii="Avenir Next LT Pro" w:hAnsi="Avenir Next LT Pro" w:cs="HelveticaNeueLT Std"/>
                <w:sz w:val="20"/>
                <w:szCs w:val="20"/>
              </w:rPr>
            </w:pPr>
            <w:r w:rsidRPr="008906BF">
              <w:rPr>
                <w:rFonts w:ascii="Avenir Next LT Pro" w:hAnsi="Avenir Next LT Pro" w:cs="HelveticaNeueLT Std"/>
                <w:sz w:val="20"/>
                <w:szCs w:val="20"/>
              </w:rPr>
              <w:t>Utiliser les affiches de la santé publique</w:t>
            </w:r>
          </w:p>
        </w:tc>
      </w:tr>
      <w:tr w:rsidR="00E552D0" w:rsidRPr="008906BF" w14:paraId="4075D06E" w14:textId="64BEB8C6" w:rsidTr="008906BF">
        <w:trPr>
          <w:trHeight w:val="862"/>
        </w:trPr>
        <w:tc>
          <w:tcPr>
            <w:tcW w:w="501" w:type="dxa"/>
          </w:tcPr>
          <w:p w14:paraId="4D71D59A" w14:textId="0382CA93"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1</w:t>
            </w:r>
            <w:r w:rsidR="003C0329" w:rsidRPr="008906BF">
              <w:rPr>
                <w:rFonts w:ascii="Avenir Next LT Pro" w:hAnsi="Avenir Next LT Pro"/>
                <w:b/>
                <w:bCs/>
                <w:lang w:val="fr-FR"/>
              </w:rPr>
              <w:t>1</w:t>
            </w:r>
          </w:p>
        </w:tc>
        <w:tc>
          <w:tcPr>
            <w:tcW w:w="5208" w:type="dxa"/>
          </w:tcPr>
          <w:p w14:paraId="231C4A5E" w14:textId="3A7DAC67" w:rsidR="00E552D0" w:rsidRPr="008906BF" w:rsidRDefault="00E552D0" w:rsidP="00BB366E">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Éviter autant que possible le partage du matériel et des équipements. Encourager les usagers à apporter leurs propres outils et équipements personnels. </w:t>
            </w:r>
          </w:p>
        </w:tc>
        <w:tc>
          <w:tcPr>
            <w:tcW w:w="8750" w:type="dxa"/>
          </w:tcPr>
          <w:p w14:paraId="1F9645FD" w14:textId="3CB30137" w:rsidR="00E552D0" w:rsidRDefault="00E2757D" w:rsidP="00E2757D">
            <w:pPr>
              <w:pStyle w:val="Paragraphedeliste"/>
              <w:numPr>
                <w:ilvl w:val="0"/>
                <w:numId w:val="6"/>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Demander aux jardiniers de rapporter leur matériel à la maison, incluant les gants et de les nettoyer</w:t>
            </w:r>
            <w:r w:rsidR="003C0329" w:rsidRPr="008906BF">
              <w:rPr>
                <w:rFonts w:ascii="Avenir Next LT Pro" w:hAnsi="Avenir Next LT Pro" w:cs="HelveticaNeueLT Std"/>
                <w:color w:val="000000"/>
                <w:sz w:val="20"/>
                <w:szCs w:val="20"/>
              </w:rPr>
              <w:t xml:space="preserve"> entre chaque visite</w:t>
            </w:r>
          </w:p>
          <w:p w14:paraId="3A427FFC" w14:textId="77777777" w:rsidR="004C1B9F" w:rsidRDefault="004C1B9F" w:rsidP="004C1B9F">
            <w:pPr>
              <w:pStyle w:val="Paragraphedeliste"/>
              <w:autoSpaceDE w:val="0"/>
              <w:autoSpaceDN w:val="0"/>
              <w:adjustRightInd w:val="0"/>
              <w:rPr>
                <w:rFonts w:ascii="Avenir Next LT Pro" w:hAnsi="Avenir Next LT Pro" w:cs="HelveticaNeueLT Std"/>
                <w:color w:val="000000"/>
                <w:sz w:val="20"/>
                <w:szCs w:val="20"/>
              </w:rPr>
            </w:pPr>
          </w:p>
          <w:p w14:paraId="55061236" w14:textId="4F1C25EB" w:rsidR="004C1B9F" w:rsidRDefault="004C1B9F" w:rsidP="00E2757D">
            <w:pPr>
              <w:pStyle w:val="Paragraphedeliste"/>
              <w:numPr>
                <w:ilvl w:val="0"/>
                <w:numId w:val="6"/>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Ne pas rendre de matériel disponible</w:t>
            </w:r>
          </w:p>
          <w:p w14:paraId="738D509D" w14:textId="77777777" w:rsidR="004C1B9F" w:rsidRPr="008906BF" w:rsidRDefault="004C1B9F" w:rsidP="004C1B9F">
            <w:pPr>
              <w:pStyle w:val="Paragraphedeliste"/>
              <w:autoSpaceDE w:val="0"/>
              <w:autoSpaceDN w:val="0"/>
              <w:adjustRightInd w:val="0"/>
              <w:rPr>
                <w:rFonts w:ascii="Avenir Next LT Pro" w:hAnsi="Avenir Next LT Pro" w:cs="HelveticaNeueLT Std"/>
                <w:color w:val="000000"/>
                <w:sz w:val="20"/>
                <w:szCs w:val="20"/>
              </w:rPr>
            </w:pPr>
          </w:p>
          <w:p w14:paraId="2B2D248E" w14:textId="7DE01581" w:rsidR="003C0329" w:rsidRDefault="003C0329" w:rsidP="00E2757D">
            <w:pPr>
              <w:pStyle w:val="Paragraphedeliste"/>
              <w:numPr>
                <w:ilvl w:val="0"/>
                <w:numId w:val="6"/>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Encourager les membres à rapporter leurs déchets et recyclage pour éviter des risques de contamination</w:t>
            </w:r>
          </w:p>
          <w:p w14:paraId="03C37453" w14:textId="444F2437" w:rsidR="004C1B9F" w:rsidRPr="00A47CD0" w:rsidRDefault="004C1B9F" w:rsidP="00A47CD0">
            <w:pPr>
              <w:autoSpaceDE w:val="0"/>
              <w:autoSpaceDN w:val="0"/>
              <w:adjustRightInd w:val="0"/>
              <w:rPr>
                <w:rFonts w:ascii="Avenir Next LT Pro" w:hAnsi="Avenir Next LT Pro" w:cs="HelveticaNeueLT Std"/>
                <w:color w:val="000000"/>
                <w:sz w:val="20"/>
                <w:szCs w:val="20"/>
              </w:rPr>
            </w:pPr>
          </w:p>
        </w:tc>
      </w:tr>
      <w:tr w:rsidR="00E552D0" w:rsidRPr="008906BF" w14:paraId="3BFC2A5F" w14:textId="7C52594F" w:rsidTr="008906BF">
        <w:trPr>
          <w:trHeight w:val="1129"/>
        </w:trPr>
        <w:tc>
          <w:tcPr>
            <w:tcW w:w="501" w:type="dxa"/>
          </w:tcPr>
          <w:p w14:paraId="43F8DAF6" w14:textId="22B3F283"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1</w:t>
            </w:r>
            <w:r w:rsidR="003C0329" w:rsidRPr="008906BF">
              <w:rPr>
                <w:rFonts w:ascii="Avenir Next LT Pro" w:hAnsi="Avenir Next LT Pro"/>
                <w:b/>
                <w:bCs/>
                <w:lang w:val="fr-FR"/>
              </w:rPr>
              <w:t>2</w:t>
            </w:r>
          </w:p>
        </w:tc>
        <w:tc>
          <w:tcPr>
            <w:tcW w:w="5208" w:type="dxa"/>
          </w:tcPr>
          <w:p w14:paraId="3CF4ED7A" w14:textId="7CB7EAE3"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Les outils de jardinage appartenant au jardin doivent être désinfectés avant et après chaque utilisation. Limiter l’utilisation des outils à un usager à la fois ou parmi ceux habitant sous le même toit.</w:t>
            </w:r>
          </w:p>
        </w:tc>
        <w:tc>
          <w:tcPr>
            <w:tcW w:w="8750" w:type="dxa"/>
          </w:tcPr>
          <w:p w14:paraId="285141FA" w14:textId="5A935637" w:rsidR="00E552D0" w:rsidRPr="008906BF" w:rsidRDefault="00E2757D" w:rsidP="00E2757D">
            <w:pPr>
              <w:pStyle w:val="Paragraphedeliste"/>
              <w:numPr>
                <w:ilvl w:val="0"/>
                <w:numId w:val="6"/>
              </w:numPr>
              <w:rPr>
                <w:rFonts w:ascii="Avenir Next LT Pro" w:hAnsi="Avenir Next LT Pro" w:cs="HelveticaNeueLT Std"/>
                <w:color w:val="000000"/>
                <w:sz w:val="20"/>
                <w:szCs w:val="20"/>
              </w:rPr>
            </w:pPr>
            <w:r w:rsidRPr="008906BF">
              <w:rPr>
                <w:rFonts w:ascii="Avenir Next LT Pro" w:hAnsi="Avenir Next LT Pro"/>
                <w:sz w:val="20"/>
                <w:szCs w:val="20"/>
              </w:rPr>
              <w:t>Éliminer toutes les saletés et autres matières organiques de la surface des outils</w:t>
            </w:r>
            <w:r w:rsidR="00F47A95" w:rsidRPr="008906BF">
              <w:rPr>
                <w:rFonts w:ascii="Avenir Next LT Pro" w:hAnsi="Avenir Next LT Pro"/>
                <w:sz w:val="20"/>
                <w:szCs w:val="20"/>
              </w:rPr>
              <w:t xml:space="preserve"> avec de l’eau et du savon </w:t>
            </w:r>
            <w:r w:rsidRPr="008906BF">
              <w:rPr>
                <w:rFonts w:ascii="Avenir Next LT Pro" w:hAnsi="Avenir Next LT Pro"/>
                <w:sz w:val="20"/>
                <w:szCs w:val="20"/>
              </w:rPr>
              <w:t>avant de les désinfecter. Assurez-vous que les outils sont secs avant de les désinfecter, sinon le désinfectant sera dilué.</w:t>
            </w:r>
            <w:r w:rsidR="00F47A95" w:rsidRPr="008906BF">
              <w:rPr>
                <w:rFonts w:ascii="Avenir Next LT Pro" w:hAnsi="Avenir Next LT Pro"/>
                <w:sz w:val="20"/>
                <w:szCs w:val="20"/>
              </w:rPr>
              <w:t xml:space="preserve"> Laisser le désinfectant sécher avant la prochaine utilisation.</w:t>
            </w:r>
          </w:p>
          <w:p w14:paraId="615F5392" w14:textId="77777777" w:rsidR="00F47A95" w:rsidRPr="008906BF" w:rsidRDefault="00F47A95" w:rsidP="00F47A95">
            <w:pPr>
              <w:pStyle w:val="Paragraphedeliste"/>
              <w:rPr>
                <w:rFonts w:ascii="Avenir Next LT Pro" w:hAnsi="Avenir Next LT Pro" w:cs="HelveticaNeueLT Std"/>
                <w:color w:val="000000"/>
                <w:sz w:val="20"/>
                <w:szCs w:val="20"/>
              </w:rPr>
            </w:pPr>
          </w:p>
          <w:p w14:paraId="15AC31E2" w14:textId="54D7DA67" w:rsidR="00F47A95" w:rsidRPr="004C1B9F" w:rsidRDefault="00F47A95" w:rsidP="00E2757D">
            <w:pPr>
              <w:pStyle w:val="Paragraphedeliste"/>
              <w:numPr>
                <w:ilvl w:val="0"/>
                <w:numId w:val="6"/>
              </w:numPr>
              <w:rPr>
                <w:rFonts w:ascii="Avenir Next LT Pro" w:hAnsi="Avenir Next LT Pro" w:cs="HelveticaNeueLT Std"/>
                <w:color w:val="000000"/>
                <w:sz w:val="20"/>
                <w:szCs w:val="20"/>
              </w:rPr>
            </w:pPr>
            <w:r w:rsidRPr="008906BF">
              <w:rPr>
                <w:rFonts w:ascii="Avenir Next LT Pro" w:hAnsi="Avenir Next LT Pro" w:cs="Arial"/>
                <w:color w:val="303030"/>
                <w:sz w:val="20"/>
                <w:szCs w:val="20"/>
                <w:shd w:val="clear" w:color="auto" w:fill="FFFFFF"/>
              </w:rPr>
              <w:lastRenderedPageBreak/>
              <w:t>Il faut éviter si possible l’utilisation de vaporisateur afin de limiter la formation d’aérosol de produit désinfectant pouvant être inhalé et ainsi irriter les voies respiratoires.</w:t>
            </w:r>
          </w:p>
          <w:p w14:paraId="77E291A8" w14:textId="77777777" w:rsidR="004C1B9F" w:rsidRPr="008906BF" w:rsidRDefault="004C1B9F" w:rsidP="004C1B9F">
            <w:pPr>
              <w:pStyle w:val="Paragraphedeliste"/>
              <w:rPr>
                <w:rFonts w:ascii="Avenir Next LT Pro" w:hAnsi="Avenir Next LT Pro" w:cs="HelveticaNeueLT Std"/>
                <w:color w:val="000000"/>
                <w:sz w:val="20"/>
                <w:szCs w:val="20"/>
              </w:rPr>
            </w:pPr>
          </w:p>
          <w:p w14:paraId="33011EA3" w14:textId="1471E7C4" w:rsidR="00F47A95" w:rsidRPr="004C1B9F" w:rsidRDefault="00F47A95" w:rsidP="00E2757D">
            <w:pPr>
              <w:pStyle w:val="Paragraphedeliste"/>
              <w:numPr>
                <w:ilvl w:val="0"/>
                <w:numId w:val="6"/>
              </w:numPr>
              <w:rPr>
                <w:rFonts w:ascii="Avenir Next LT Pro" w:hAnsi="Avenir Next LT Pro" w:cs="HelveticaNeueLT Std"/>
                <w:color w:val="000000"/>
                <w:sz w:val="20"/>
                <w:szCs w:val="20"/>
              </w:rPr>
            </w:pPr>
            <w:r w:rsidRPr="008906BF">
              <w:rPr>
                <w:rFonts w:ascii="Avenir Next LT Pro" w:hAnsi="Avenir Next LT Pro" w:cs="Arial"/>
                <w:color w:val="303030"/>
                <w:sz w:val="20"/>
                <w:szCs w:val="20"/>
                <w:shd w:val="clear" w:color="auto" w:fill="FFFFFF"/>
              </w:rPr>
              <w:t>Prévoir un système, comme un ruban pour signifier que les outils ont étés désinfectés</w:t>
            </w:r>
          </w:p>
          <w:p w14:paraId="70D504B8" w14:textId="77777777" w:rsidR="004C1B9F" w:rsidRPr="004C1B9F" w:rsidRDefault="004C1B9F" w:rsidP="004C1B9F">
            <w:pPr>
              <w:pStyle w:val="Paragraphedeliste"/>
              <w:rPr>
                <w:rFonts w:ascii="Avenir Next LT Pro" w:hAnsi="Avenir Next LT Pro" w:cs="HelveticaNeueLT Std"/>
                <w:color w:val="000000"/>
                <w:sz w:val="20"/>
                <w:szCs w:val="20"/>
              </w:rPr>
            </w:pPr>
          </w:p>
          <w:p w14:paraId="7E391EA3" w14:textId="006BD145" w:rsidR="004C1B9F" w:rsidRPr="008906BF" w:rsidRDefault="004C1B9F" w:rsidP="00E2757D">
            <w:pPr>
              <w:pStyle w:val="Paragraphedeliste"/>
              <w:numPr>
                <w:ilvl w:val="0"/>
                <w:numId w:val="6"/>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Personne reposable devra s’assurer de ces étapes</w:t>
            </w:r>
            <w:r w:rsidR="00A47CD0">
              <w:rPr>
                <w:rFonts w:ascii="Avenir Next LT Pro" w:hAnsi="Avenir Next LT Pro" w:cs="HelveticaNeueLT Std"/>
                <w:color w:val="000000"/>
                <w:sz w:val="20"/>
                <w:szCs w:val="20"/>
              </w:rPr>
              <w:t xml:space="preserve"> si vous souhaitez laisser des outils partagés</w:t>
            </w:r>
          </w:p>
        </w:tc>
      </w:tr>
      <w:tr w:rsidR="00E552D0" w:rsidRPr="008906BF" w14:paraId="0FE55E05" w14:textId="705945A1" w:rsidTr="008906BF">
        <w:trPr>
          <w:trHeight w:val="1117"/>
        </w:trPr>
        <w:tc>
          <w:tcPr>
            <w:tcW w:w="501" w:type="dxa"/>
          </w:tcPr>
          <w:p w14:paraId="3C1D5DCB" w14:textId="6A48165F"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lastRenderedPageBreak/>
              <w:t>1</w:t>
            </w:r>
            <w:r w:rsidR="003C0329" w:rsidRPr="008906BF">
              <w:rPr>
                <w:rFonts w:ascii="Avenir Next LT Pro" w:hAnsi="Avenir Next LT Pro"/>
                <w:b/>
                <w:bCs/>
                <w:lang w:val="fr-FR"/>
              </w:rPr>
              <w:t>3</w:t>
            </w:r>
          </w:p>
        </w:tc>
        <w:tc>
          <w:tcPr>
            <w:tcW w:w="5208" w:type="dxa"/>
          </w:tcPr>
          <w:p w14:paraId="4DA40392" w14:textId="6BA07B1C"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Afficher, de façon visible et aux endroits appropriés, les instructions aux usagers sur la façon de procéder pour l’utilisation et la désinfection des outils et des équipements communs</w:t>
            </w:r>
            <w:r w:rsidR="004C1B9F">
              <w:rPr>
                <w:rFonts w:ascii="Avenir Next LT Pro" w:hAnsi="Avenir Next LT Pro" w:cs="HelveticaNeueLT Std"/>
                <w:color w:val="000000"/>
                <w:sz w:val="20"/>
                <w:szCs w:val="20"/>
              </w:rPr>
              <w:t>, lorsque disponibles pour eux</w:t>
            </w:r>
          </w:p>
        </w:tc>
        <w:tc>
          <w:tcPr>
            <w:tcW w:w="8750" w:type="dxa"/>
          </w:tcPr>
          <w:p w14:paraId="2BD1196A" w14:textId="434802A2" w:rsidR="00E552D0" w:rsidRPr="00A47CD0" w:rsidRDefault="00E552D0" w:rsidP="00A47CD0">
            <w:pPr>
              <w:rPr>
                <w:rFonts w:ascii="Avenir Next LT Pro" w:hAnsi="Avenir Next LT Pro" w:cs="HelveticaNeueLT Std"/>
                <w:color w:val="000000"/>
                <w:sz w:val="20"/>
                <w:szCs w:val="20"/>
              </w:rPr>
            </w:pPr>
          </w:p>
        </w:tc>
      </w:tr>
      <w:tr w:rsidR="00A47CD0" w:rsidRPr="008906BF" w14:paraId="2F1F13CB" w14:textId="0FC8CEF4" w:rsidTr="008906BF">
        <w:trPr>
          <w:trHeight w:val="1275"/>
        </w:trPr>
        <w:tc>
          <w:tcPr>
            <w:tcW w:w="501" w:type="dxa"/>
          </w:tcPr>
          <w:p w14:paraId="19511DDA" w14:textId="0FB5FF3B" w:rsidR="00A47CD0" w:rsidRPr="008906BF" w:rsidRDefault="00A47CD0" w:rsidP="00A47CD0">
            <w:pPr>
              <w:rPr>
                <w:rFonts w:ascii="Avenir Next LT Pro" w:hAnsi="Avenir Next LT Pro"/>
                <w:b/>
                <w:bCs/>
                <w:lang w:val="fr-FR"/>
              </w:rPr>
            </w:pPr>
            <w:r w:rsidRPr="008906BF">
              <w:rPr>
                <w:rFonts w:ascii="Avenir Next LT Pro" w:hAnsi="Avenir Next LT Pro"/>
                <w:b/>
                <w:bCs/>
                <w:lang w:val="fr-FR"/>
              </w:rPr>
              <w:t>14</w:t>
            </w:r>
          </w:p>
        </w:tc>
        <w:tc>
          <w:tcPr>
            <w:tcW w:w="5208" w:type="dxa"/>
          </w:tcPr>
          <w:p w14:paraId="57F2E845" w14:textId="623E4096" w:rsidR="00A47CD0" w:rsidRPr="008906BF" w:rsidRDefault="00A47CD0" w:rsidP="00A47CD0">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 xml:space="preserve">Prévoir les produits désinfectants nécessaires. Au besoin, consulter la liste suivante : </w:t>
            </w:r>
            <w:hyperlink r:id="rId10" w:history="1">
              <w:r w:rsidRPr="008906BF">
                <w:rPr>
                  <w:rStyle w:val="Lienhypertexte"/>
                </w:rPr>
                <w:t>https://www.canada.ca/fr/sante-canada/services/medicaments-produits-sante/desinfectants/covid-19.html</w:t>
              </w:r>
            </w:hyperlink>
          </w:p>
        </w:tc>
        <w:tc>
          <w:tcPr>
            <w:tcW w:w="8750" w:type="dxa"/>
          </w:tcPr>
          <w:p w14:paraId="09417D12" w14:textId="77777777" w:rsidR="00A47CD0" w:rsidRPr="00A7527E" w:rsidRDefault="00A47CD0" w:rsidP="00A47CD0">
            <w:pPr>
              <w:pStyle w:val="Paragraphedeliste"/>
              <w:numPr>
                <w:ilvl w:val="0"/>
                <w:numId w:val="6"/>
              </w:numPr>
              <w:rPr>
                <w:rFonts w:ascii="Avenir Next LT Pro" w:hAnsi="Avenir Next LT Pro"/>
                <w:sz w:val="20"/>
                <w:szCs w:val="20"/>
              </w:rPr>
            </w:pPr>
            <w:r w:rsidRPr="00A7527E">
              <w:rPr>
                <w:rFonts w:ascii="Avenir Next LT Pro" w:hAnsi="Avenir Next LT Pro"/>
                <w:sz w:val="20"/>
                <w:szCs w:val="20"/>
              </w:rPr>
              <w:t xml:space="preserve">Mettez du désinfectant à la disposition des membres. </w:t>
            </w:r>
            <w:r w:rsidRPr="00A7527E">
              <w:rPr>
                <w:rFonts w:ascii="Avenir Next LT Pro" w:hAnsi="Avenir Next LT Pro" w:cs="Arial"/>
                <w:sz w:val="20"/>
                <w:szCs w:val="20"/>
                <w:shd w:val="clear" w:color="auto" w:fill="FFFFFF"/>
              </w:rPr>
              <w:t> La méthode de préparation pour une solution d’eau de Javel à 0,5 % est : une partie d’eau de javel pour neuf parties d’eau, préparée quotidiennement.</w:t>
            </w:r>
            <w:r w:rsidRPr="00A7527E">
              <w:rPr>
                <w:rFonts w:ascii="Avenir Next LT Pro" w:hAnsi="Avenir Next LT Pro"/>
                <w:sz w:val="20"/>
                <w:szCs w:val="20"/>
              </w:rPr>
              <w:t xml:space="preserve"> L'eau de Javel diluée a une durée de conservation de 24 heures, mélangez un lot frais tous les jours.</w:t>
            </w:r>
          </w:p>
          <w:p w14:paraId="3067D695" w14:textId="77777777" w:rsidR="00A47CD0" w:rsidRPr="00A7527E" w:rsidRDefault="00A47CD0" w:rsidP="00A47CD0">
            <w:pPr>
              <w:ind w:left="708"/>
              <w:rPr>
                <w:rStyle w:val="Lienhypertexte"/>
                <w:rFonts w:ascii="Avenir Next LT Pro" w:hAnsi="Avenir Next LT Pro"/>
                <w:sz w:val="20"/>
                <w:szCs w:val="20"/>
              </w:rPr>
            </w:pPr>
            <w:r>
              <w:rPr>
                <w:rFonts w:ascii="Avenir Next LT Pro" w:hAnsi="Avenir Next LT Pro"/>
                <w:sz w:val="20"/>
                <w:szCs w:val="20"/>
              </w:rPr>
              <w:fldChar w:fldCharType="begin"/>
            </w:r>
            <w:r>
              <w:rPr>
                <w:rFonts w:ascii="Avenir Next LT Pro" w:hAnsi="Avenir Next LT Pro"/>
                <w:sz w:val="20"/>
                <w:szCs w:val="20"/>
              </w:rPr>
              <w:instrText xml:space="preserve"> HYPERLINK "https://www.inspq.qc.ca/covid-19/environnement/nettoyage-surfaces" </w:instrText>
            </w:r>
            <w:r>
              <w:rPr>
                <w:rFonts w:ascii="Avenir Next LT Pro" w:hAnsi="Avenir Next LT Pro"/>
                <w:sz w:val="20"/>
                <w:szCs w:val="20"/>
              </w:rPr>
            </w:r>
            <w:r>
              <w:rPr>
                <w:rFonts w:ascii="Avenir Next LT Pro" w:hAnsi="Avenir Next LT Pro"/>
                <w:sz w:val="20"/>
                <w:szCs w:val="20"/>
              </w:rPr>
              <w:fldChar w:fldCharType="separate"/>
            </w:r>
            <w:r w:rsidRPr="00A7527E">
              <w:rPr>
                <w:rStyle w:val="Lienhypertexte"/>
                <w:rFonts w:ascii="Avenir Next LT Pro" w:hAnsi="Avenir Next LT Pro"/>
                <w:sz w:val="20"/>
                <w:szCs w:val="20"/>
              </w:rPr>
              <w:t>https://www.inspq.qc.ca/covid-19/environnement/nettoyage-surfaces</w:t>
            </w:r>
          </w:p>
          <w:p w14:paraId="1A9FF111" w14:textId="77777777" w:rsidR="00A47CD0" w:rsidRPr="008906BF" w:rsidRDefault="00A47CD0" w:rsidP="00A47CD0">
            <w:pPr>
              <w:pStyle w:val="Paragraphedeliste"/>
              <w:rPr>
                <w:rFonts w:ascii="Avenir Next LT Pro" w:hAnsi="Avenir Next LT Pro"/>
                <w:sz w:val="20"/>
                <w:szCs w:val="20"/>
              </w:rPr>
            </w:pPr>
            <w:r>
              <w:rPr>
                <w:rFonts w:ascii="Avenir Next LT Pro" w:hAnsi="Avenir Next LT Pro"/>
                <w:sz w:val="20"/>
                <w:szCs w:val="20"/>
              </w:rPr>
              <w:fldChar w:fldCharType="end"/>
            </w:r>
          </w:p>
          <w:p w14:paraId="04EFD1FA" w14:textId="77777777" w:rsidR="00A47CD0" w:rsidRDefault="00A47CD0" w:rsidP="00A47CD0">
            <w:pPr>
              <w:pStyle w:val="Paragraphedeliste"/>
              <w:numPr>
                <w:ilvl w:val="0"/>
                <w:numId w:val="6"/>
              </w:numPr>
              <w:rPr>
                <w:rFonts w:ascii="Avenir Next LT Pro" w:hAnsi="Avenir Next LT Pro"/>
                <w:sz w:val="20"/>
                <w:szCs w:val="20"/>
              </w:rPr>
            </w:pPr>
            <w:r w:rsidRPr="008906BF">
              <w:rPr>
                <w:rFonts w:ascii="Avenir Next LT Pro" w:hAnsi="Avenir Next LT Pro"/>
                <w:sz w:val="20"/>
                <w:szCs w:val="20"/>
              </w:rPr>
              <w:t>Mettre en place une procédure d’ouverture du jardin qui inclus le mélanger la solution</w:t>
            </w:r>
          </w:p>
          <w:p w14:paraId="7F570B27" w14:textId="77777777" w:rsidR="00A47CD0" w:rsidRPr="008906BF" w:rsidRDefault="00A47CD0" w:rsidP="00A47CD0">
            <w:pPr>
              <w:pStyle w:val="Paragraphedeliste"/>
              <w:rPr>
                <w:rFonts w:ascii="Avenir Next LT Pro" w:hAnsi="Avenir Next LT Pro"/>
                <w:sz w:val="20"/>
                <w:szCs w:val="20"/>
              </w:rPr>
            </w:pPr>
          </w:p>
          <w:p w14:paraId="4953E53B" w14:textId="77777777" w:rsidR="00A47CD0" w:rsidRDefault="00A47CD0" w:rsidP="00A47CD0">
            <w:pPr>
              <w:pStyle w:val="Default"/>
              <w:numPr>
                <w:ilvl w:val="0"/>
                <w:numId w:val="4"/>
              </w:numPr>
              <w:rPr>
                <w:rFonts w:ascii="Avenir Next LT Pro" w:hAnsi="Avenir Next LT Pro" w:cs="HelveticaNeueLT Std"/>
                <w:sz w:val="20"/>
                <w:szCs w:val="20"/>
              </w:rPr>
            </w:pPr>
            <w:r w:rsidRPr="008906BF">
              <w:rPr>
                <w:rFonts w:ascii="Avenir Next LT Pro" w:hAnsi="Avenir Next LT Pro"/>
                <w:sz w:val="20"/>
                <w:szCs w:val="20"/>
              </w:rPr>
              <w:t>Porter des gants lors du nettoyage, les gants de tissus propres sont recommandés et doivent être lavés entre chaque visite</w:t>
            </w:r>
            <w:r>
              <w:rPr>
                <w:rFonts w:ascii="Avenir Next LT Pro" w:hAnsi="Avenir Next LT Pro"/>
                <w:sz w:val="20"/>
                <w:szCs w:val="20"/>
              </w:rPr>
              <w:t xml:space="preserve"> </w:t>
            </w:r>
            <w:r>
              <w:rPr>
                <w:rFonts w:ascii="Avenir Next LT Pro" w:hAnsi="Avenir Next LT Pro" w:cs="HelveticaNeueLT Std"/>
                <w:sz w:val="20"/>
                <w:szCs w:val="20"/>
              </w:rPr>
              <w:t>en précisant que ce ne sont pas un équipement de protection contre le COVID-19, mais pour faciliter le lavage et désinfection des mains</w:t>
            </w:r>
          </w:p>
          <w:p w14:paraId="0A6D4F3D" w14:textId="77777777" w:rsidR="00A47CD0" w:rsidRPr="00A47CD0" w:rsidRDefault="00A47CD0" w:rsidP="00A47CD0">
            <w:pPr>
              <w:rPr>
                <w:rFonts w:ascii="Avenir Next LT Pro" w:hAnsi="Avenir Next LT Pro"/>
                <w:sz w:val="20"/>
                <w:szCs w:val="20"/>
              </w:rPr>
            </w:pPr>
          </w:p>
          <w:p w14:paraId="1E859DF8" w14:textId="77777777" w:rsidR="00A47CD0" w:rsidRPr="004C1B9F" w:rsidRDefault="00A47CD0" w:rsidP="00A47CD0">
            <w:pPr>
              <w:pStyle w:val="Default"/>
              <w:numPr>
                <w:ilvl w:val="0"/>
                <w:numId w:val="6"/>
              </w:numPr>
              <w:rPr>
                <w:rFonts w:ascii="Avenir Next LT Pro" w:hAnsi="Avenir Next LT Pro" w:cs="HelveticaNeueLT Std"/>
                <w:sz w:val="20"/>
                <w:szCs w:val="20"/>
              </w:rPr>
            </w:pPr>
            <w:r w:rsidRPr="008906BF">
              <w:rPr>
                <w:rFonts w:ascii="Avenir Next LT Pro" w:hAnsi="Avenir Next LT Pro"/>
                <w:sz w:val="20"/>
                <w:szCs w:val="20"/>
              </w:rPr>
              <w:t xml:space="preserve">Mettre en place </w:t>
            </w:r>
            <w:r w:rsidRPr="00A7527E">
              <w:rPr>
                <w:rFonts w:ascii="Avenir Next LT Pro" w:hAnsi="Avenir Next LT Pro"/>
                <w:color w:val="auto"/>
                <w:sz w:val="20"/>
                <w:szCs w:val="20"/>
              </w:rPr>
              <w:t xml:space="preserve">des petites poubelles sans contact </w:t>
            </w:r>
            <w:r w:rsidRPr="008906BF">
              <w:rPr>
                <w:rFonts w:ascii="Avenir Next LT Pro" w:hAnsi="Avenir Next LT Pro"/>
                <w:sz w:val="20"/>
                <w:szCs w:val="20"/>
              </w:rPr>
              <w:t>et les vider à tous les jours</w:t>
            </w:r>
          </w:p>
          <w:p w14:paraId="0709FF86" w14:textId="77777777" w:rsidR="00A47CD0" w:rsidRPr="004C1B9F" w:rsidRDefault="00A47CD0" w:rsidP="00A47CD0">
            <w:pPr>
              <w:pStyle w:val="Default"/>
              <w:ind w:left="720"/>
              <w:rPr>
                <w:rFonts w:ascii="Avenir Next LT Pro" w:hAnsi="Avenir Next LT Pro" w:cs="HelveticaNeueLT Std"/>
                <w:sz w:val="20"/>
                <w:szCs w:val="20"/>
              </w:rPr>
            </w:pPr>
          </w:p>
          <w:p w14:paraId="259C75A6" w14:textId="77777777" w:rsidR="00A47CD0" w:rsidRPr="004C1B9F" w:rsidRDefault="00A47CD0" w:rsidP="00A47CD0">
            <w:pPr>
              <w:pStyle w:val="Default"/>
              <w:numPr>
                <w:ilvl w:val="0"/>
                <w:numId w:val="6"/>
              </w:numPr>
              <w:rPr>
                <w:rFonts w:ascii="Avenir Next LT Pro" w:hAnsi="Avenir Next LT Pro" w:cs="HelveticaNeueLT Std"/>
                <w:sz w:val="20"/>
                <w:szCs w:val="20"/>
              </w:rPr>
            </w:pPr>
            <w:r w:rsidRPr="00A7527E">
              <w:rPr>
                <w:rFonts w:ascii="Avenir Next LT Pro" w:hAnsi="Avenir Next LT Pro"/>
                <w:color w:val="auto"/>
                <w:sz w:val="20"/>
                <w:szCs w:val="20"/>
              </w:rPr>
              <w:t>Liste des produits nettoyants recommandés </w:t>
            </w:r>
            <w:r w:rsidRPr="004C1B9F">
              <w:rPr>
                <w:rFonts w:ascii="Avenir Next LT Pro" w:hAnsi="Avenir Next LT Pro"/>
                <w:color w:val="FF0000"/>
                <w:sz w:val="20"/>
                <w:szCs w:val="20"/>
              </w:rPr>
              <w:t xml:space="preserve">: </w:t>
            </w:r>
            <w:hyperlink r:id="rId11" w:history="1">
              <w:r w:rsidRPr="004C1B9F">
                <w:rPr>
                  <w:rStyle w:val="Lienhypertexte"/>
                  <w:rFonts w:ascii="Avenir Next LT Pro" w:hAnsi="Avenir Next LT Pro"/>
                </w:rPr>
                <w:t>https://www.canada.ca/fr/sante-canada/services/medicaments-produits-sante/desinfectants/covid-19.html</w:t>
              </w:r>
            </w:hyperlink>
          </w:p>
          <w:p w14:paraId="7E5A1D18" w14:textId="77777777" w:rsidR="00A47CD0" w:rsidRPr="008906BF" w:rsidRDefault="00A47CD0" w:rsidP="00A47CD0">
            <w:pPr>
              <w:pStyle w:val="Paragraphedeliste"/>
              <w:rPr>
                <w:rFonts w:ascii="Avenir Next LT Pro" w:hAnsi="Avenir Next LT Pro"/>
                <w:sz w:val="20"/>
                <w:szCs w:val="20"/>
              </w:rPr>
            </w:pPr>
          </w:p>
          <w:p w14:paraId="25B81925" w14:textId="77777777" w:rsidR="00A47CD0" w:rsidRPr="008906BF" w:rsidRDefault="00A47CD0" w:rsidP="00A47CD0">
            <w:pPr>
              <w:rPr>
                <w:rFonts w:ascii="Avenir Next LT Pro" w:hAnsi="Avenir Next LT Pro" w:cs="HelveticaNeueLT Std"/>
                <w:color w:val="000000"/>
                <w:sz w:val="20"/>
                <w:szCs w:val="20"/>
              </w:rPr>
            </w:pPr>
          </w:p>
        </w:tc>
      </w:tr>
      <w:tr w:rsidR="00E552D0" w:rsidRPr="008906BF" w14:paraId="6F135A09" w14:textId="22A96441" w:rsidTr="008906BF">
        <w:tc>
          <w:tcPr>
            <w:tcW w:w="501" w:type="dxa"/>
          </w:tcPr>
          <w:p w14:paraId="1AC2941D" w14:textId="192B4F5F"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1</w:t>
            </w:r>
            <w:r w:rsidR="003C0329" w:rsidRPr="008906BF">
              <w:rPr>
                <w:rFonts w:ascii="Avenir Next LT Pro" w:hAnsi="Avenir Next LT Pro"/>
                <w:b/>
                <w:bCs/>
                <w:lang w:val="fr-FR"/>
              </w:rPr>
              <w:t>5</w:t>
            </w:r>
          </w:p>
        </w:tc>
        <w:tc>
          <w:tcPr>
            <w:tcW w:w="5208" w:type="dxa"/>
          </w:tcPr>
          <w:p w14:paraId="35B8D196" w14:textId="775ABD48" w:rsidR="00E552D0" w:rsidRPr="008906BF" w:rsidRDefault="00E552D0" w:rsidP="00FE1B4C">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Limiter l’utilisation des espaces communs à un minimum. </w:t>
            </w:r>
          </w:p>
        </w:tc>
        <w:tc>
          <w:tcPr>
            <w:tcW w:w="8750" w:type="dxa"/>
          </w:tcPr>
          <w:p w14:paraId="4AA16AD6" w14:textId="37825B9F" w:rsidR="00E552D0" w:rsidRDefault="00A47CD0" w:rsidP="00A47CD0">
            <w:pPr>
              <w:pStyle w:val="Paragraphedeliste"/>
              <w:numPr>
                <w:ilvl w:val="0"/>
                <w:numId w:val="6"/>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Empêcher l’accès</w:t>
            </w:r>
            <w:r w:rsidRPr="008906BF">
              <w:rPr>
                <w:rFonts w:ascii="Avenir Next LT Pro" w:hAnsi="Avenir Next LT Pro" w:cs="HelveticaNeueLT Std"/>
                <w:color w:val="000000"/>
                <w:sz w:val="20"/>
                <w:szCs w:val="20"/>
              </w:rPr>
              <w:t xml:space="preserve"> </w:t>
            </w:r>
            <w:r>
              <w:rPr>
                <w:rFonts w:ascii="Avenir Next LT Pro" w:hAnsi="Avenir Next LT Pro" w:cs="HelveticaNeueLT Std"/>
                <w:color w:val="000000"/>
                <w:sz w:val="20"/>
                <w:szCs w:val="20"/>
              </w:rPr>
              <w:t xml:space="preserve">aux </w:t>
            </w:r>
            <w:r w:rsidR="00831B75" w:rsidRPr="008906BF">
              <w:rPr>
                <w:rFonts w:ascii="Avenir Next LT Pro" w:hAnsi="Avenir Next LT Pro" w:cs="HelveticaNeueLT Std"/>
                <w:color w:val="000000"/>
                <w:sz w:val="20"/>
                <w:szCs w:val="20"/>
              </w:rPr>
              <w:t>endroits comme les coins détentes, tables, bancs</w:t>
            </w:r>
          </w:p>
          <w:p w14:paraId="5C93B590" w14:textId="77777777" w:rsidR="004C1B9F" w:rsidRPr="008906BF" w:rsidRDefault="004C1B9F" w:rsidP="004C1B9F">
            <w:pPr>
              <w:pStyle w:val="Paragraphedeliste"/>
              <w:autoSpaceDE w:val="0"/>
              <w:autoSpaceDN w:val="0"/>
              <w:adjustRightInd w:val="0"/>
              <w:rPr>
                <w:rFonts w:ascii="Avenir Next LT Pro" w:hAnsi="Avenir Next LT Pro" w:cs="HelveticaNeueLT Std"/>
                <w:color w:val="000000"/>
                <w:sz w:val="20"/>
                <w:szCs w:val="20"/>
              </w:rPr>
            </w:pPr>
          </w:p>
          <w:p w14:paraId="1A660F11" w14:textId="29A94089" w:rsidR="00831B75" w:rsidRDefault="00831B75" w:rsidP="00A47CD0">
            <w:pPr>
              <w:pStyle w:val="Paragraphedeliste"/>
              <w:numPr>
                <w:ilvl w:val="0"/>
                <w:numId w:val="6"/>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Aménager et installer des marques pour favoriser le respect de la distanciation aux endroits plus restreints, comme les entrées, cabanons. </w:t>
            </w:r>
          </w:p>
          <w:p w14:paraId="5D1D9ED6" w14:textId="77777777" w:rsidR="004C1B9F" w:rsidRPr="004C1B9F" w:rsidRDefault="004C1B9F" w:rsidP="004C1B9F">
            <w:pPr>
              <w:rPr>
                <w:rFonts w:ascii="Avenir Next LT Pro" w:hAnsi="Avenir Next LT Pro" w:cs="HelveticaNeueLT Std"/>
                <w:color w:val="000000"/>
                <w:sz w:val="20"/>
                <w:szCs w:val="20"/>
              </w:rPr>
            </w:pPr>
          </w:p>
          <w:p w14:paraId="7FDE19BD" w14:textId="77777777" w:rsidR="00A47CD0" w:rsidRDefault="00A47CD0" w:rsidP="00A47CD0">
            <w:pPr>
              <w:pStyle w:val="Paragraphedeliste"/>
              <w:numPr>
                <w:ilvl w:val="0"/>
                <w:numId w:val="6"/>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Empêcher l’accès</w:t>
            </w:r>
            <w:r w:rsidRPr="008906BF">
              <w:rPr>
                <w:rFonts w:ascii="Avenir Next LT Pro" w:hAnsi="Avenir Next LT Pro" w:cs="HelveticaNeueLT Std"/>
                <w:color w:val="000000"/>
                <w:sz w:val="20"/>
                <w:szCs w:val="20"/>
              </w:rPr>
              <w:t xml:space="preserve"> </w:t>
            </w:r>
            <w:r>
              <w:rPr>
                <w:rFonts w:ascii="Avenir Next LT Pro" w:hAnsi="Avenir Next LT Pro" w:cs="HelveticaNeueLT Std"/>
                <w:color w:val="000000"/>
                <w:sz w:val="20"/>
                <w:szCs w:val="20"/>
              </w:rPr>
              <w:t>au cabanon</w:t>
            </w:r>
          </w:p>
          <w:p w14:paraId="5777D3D9" w14:textId="2015D020" w:rsidR="00831B75" w:rsidRPr="00A47CD0" w:rsidRDefault="00831B75" w:rsidP="00A47CD0">
            <w:pPr>
              <w:autoSpaceDE w:val="0"/>
              <w:autoSpaceDN w:val="0"/>
              <w:adjustRightInd w:val="0"/>
              <w:ind w:left="360"/>
              <w:rPr>
                <w:rFonts w:ascii="Avenir Next LT Pro" w:hAnsi="Avenir Next LT Pro" w:cs="HelveticaNeueLT Std"/>
                <w:color w:val="000000"/>
                <w:sz w:val="20"/>
                <w:szCs w:val="20"/>
              </w:rPr>
            </w:pPr>
          </w:p>
        </w:tc>
      </w:tr>
      <w:tr w:rsidR="00E552D0" w:rsidRPr="008906BF" w14:paraId="17E5E753" w14:textId="2B071B8D" w:rsidTr="008906BF">
        <w:trPr>
          <w:trHeight w:val="1408"/>
        </w:trPr>
        <w:tc>
          <w:tcPr>
            <w:tcW w:w="501" w:type="dxa"/>
          </w:tcPr>
          <w:p w14:paraId="01D1FC3A" w14:textId="210E927B"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lastRenderedPageBreak/>
              <w:t>1</w:t>
            </w:r>
            <w:r w:rsidR="003C0329" w:rsidRPr="008906BF">
              <w:rPr>
                <w:rFonts w:ascii="Avenir Next LT Pro" w:hAnsi="Avenir Next LT Pro"/>
                <w:b/>
                <w:bCs/>
                <w:lang w:val="fr-FR"/>
              </w:rPr>
              <w:t>6</w:t>
            </w:r>
          </w:p>
        </w:tc>
        <w:tc>
          <w:tcPr>
            <w:tcW w:w="5208" w:type="dxa"/>
          </w:tcPr>
          <w:p w14:paraId="6FC5F544" w14:textId="73EB7E00"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Nettoyer fréquemment les espaces de travail et d’entreposage, les surfaces fréquemment touchées et les espaces communs (tables à pique-nique, cabanons, accessoires, etc.). (</w:t>
            </w:r>
            <w:proofErr w:type="gramStart"/>
            <w:r w:rsidRPr="008906BF">
              <w:rPr>
                <w:rFonts w:ascii="Avenir Next LT Pro" w:hAnsi="Avenir Next LT Pro" w:cs="HelveticaNeueLT Std"/>
                <w:color w:val="000000"/>
                <w:sz w:val="20"/>
                <w:szCs w:val="20"/>
              </w:rPr>
              <w:t>https://www.inspq.qc.ca/covid-</w:t>
            </w:r>
            <w:proofErr w:type="gramEnd"/>
            <w:r w:rsidRPr="008906BF">
              <w:rPr>
                <w:rFonts w:ascii="Avenir Next LT Pro" w:hAnsi="Avenir Next LT Pro" w:cs="HelveticaNeueLT Std"/>
                <w:color w:val="000000"/>
                <w:sz w:val="20"/>
                <w:szCs w:val="20"/>
              </w:rPr>
              <w:t xml:space="preserve"> 19/environnement/nettoyage-surfaces)</w:t>
            </w:r>
          </w:p>
        </w:tc>
        <w:tc>
          <w:tcPr>
            <w:tcW w:w="8750" w:type="dxa"/>
          </w:tcPr>
          <w:p w14:paraId="6E33E9C1" w14:textId="580C922E" w:rsidR="00831B75" w:rsidRPr="008906BF" w:rsidRDefault="00831B75" w:rsidP="00E20B10">
            <w:pPr>
              <w:pStyle w:val="Paragraphedeliste"/>
              <w:numPr>
                <w:ilvl w:val="0"/>
                <w:numId w:val="6"/>
              </w:numPr>
              <w:rPr>
                <w:rFonts w:ascii="Avenir Next LT Pro" w:hAnsi="Avenir Next LT Pro"/>
                <w:sz w:val="20"/>
                <w:szCs w:val="20"/>
              </w:rPr>
            </w:pPr>
            <w:r w:rsidRPr="008906BF">
              <w:rPr>
                <w:rFonts w:ascii="Avenir Next LT Pro" w:hAnsi="Avenir Next LT Pro"/>
                <w:sz w:val="20"/>
                <w:szCs w:val="20"/>
              </w:rPr>
              <w:t xml:space="preserve">Désigner une personne pour ouvrir la porte du hangar ou le couvercle du bac à compost le matin et il reste ouvert </w:t>
            </w:r>
            <w:r w:rsidR="00A47CD0">
              <w:rPr>
                <w:rFonts w:ascii="Avenir Next LT Pro" w:hAnsi="Avenir Next LT Pro"/>
                <w:sz w:val="20"/>
                <w:szCs w:val="20"/>
              </w:rPr>
              <w:t>et u</w:t>
            </w:r>
            <w:r w:rsidRPr="008906BF">
              <w:rPr>
                <w:rFonts w:ascii="Avenir Next LT Pro" w:hAnsi="Avenir Next LT Pro"/>
                <w:sz w:val="20"/>
                <w:szCs w:val="20"/>
              </w:rPr>
              <w:t>ne autre personne ferme et désinfecte en fin de journée</w:t>
            </w:r>
            <w:r w:rsidR="00A47CD0">
              <w:rPr>
                <w:rFonts w:ascii="Avenir Next LT Pro" w:hAnsi="Avenir Next LT Pro"/>
                <w:sz w:val="20"/>
                <w:szCs w:val="20"/>
              </w:rPr>
              <w:t>- la personne responsable s’assure de cette mesure</w:t>
            </w:r>
          </w:p>
          <w:p w14:paraId="30ABFAA3" w14:textId="77777777" w:rsidR="00831B75" w:rsidRPr="008906BF" w:rsidRDefault="00831B75" w:rsidP="00E20B10">
            <w:pPr>
              <w:rPr>
                <w:rFonts w:ascii="Avenir Next LT Pro" w:hAnsi="Avenir Next LT Pro"/>
                <w:sz w:val="20"/>
                <w:szCs w:val="20"/>
              </w:rPr>
            </w:pPr>
          </w:p>
          <w:p w14:paraId="616DB5D4" w14:textId="1CAC00DA" w:rsidR="00831B75" w:rsidRDefault="00831B75" w:rsidP="00A47CD0">
            <w:pPr>
              <w:pStyle w:val="Paragraphedeliste"/>
              <w:numPr>
                <w:ilvl w:val="0"/>
                <w:numId w:val="6"/>
              </w:numPr>
              <w:rPr>
                <w:rFonts w:ascii="Avenir Next LT Pro" w:hAnsi="Avenir Next LT Pro"/>
                <w:sz w:val="20"/>
                <w:szCs w:val="20"/>
              </w:rPr>
            </w:pPr>
            <w:r w:rsidRPr="008906BF">
              <w:rPr>
                <w:rFonts w:ascii="Avenir Next LT Pro" w:hAnsi="Avenir Next LT Pro"/>
                <w:sz w:val="20"/>
                <w:szCs w:val="20"/>
              </w:rPr>
              <w:t>Les membres du jardin peuvent se concentrer sur la réalisation d'une tâche plutôt que de faire beaucoup de choses dans différents espaces.</w:t>
            </w:r>
            <w:r w:rsidR="00A47CD0">
              <w:rPr>
                <w:rFonts w:ascii="Avenir Next LT Pro" w:hAnsi="Avenir Next LT Pro"/>
                <w:sz w:val="20"/>
                <w:szCs w:val="20"/>
              </w:rPr>
              <w:t xml:space="preserve"> Les inviter à</w:t>
            </w:r>
            <w:r w:rsidR="004C1B9F">
              <w:rPr>
                <w:rFonts w:ascii="Avenir Next LT Pro" w:hAnsi="Avenir Next LT Pro"/>
                <w:sz w:val="20"/>
                <w:szCs w:val="20"/>
              </w:rPr>
              <w:t xml:space="preserve"> </w:t>
            </w:r>
            <w:r w:rsidR="00A47CD0">
              <w:rPr>
                <w:rFonts w:ascii="Avenir Next LT Pro" w:hAnsi="Avenir Next LT Pro"/>
                <w:sz w:val="20"/>
                <w:szCs w:val="20"/>
              </w:rPr>
              <w:t>p</w:t>
            </w:r>
            <w:r w:rsidR="004C1B9F">
              <w:rPr>
                <w:rFonts w:ascii="Avenir Next LT Pro" w:hAnsi="Avenir Next LT Pro"/>
                <w:sz w:val="20"/>
                <w:szCs w:val="20"/>
              </w:rPr>
              <w:t>lanifier les travaux</w:t>
            </w:r>
          </w:p>
          <w:p w14:paraId="0DA95AB4" w14:textId="77777777" w:rsidR="00A47CD0" w:rsidRPr="00A47CD0" w:rsidRDefault="00A47CD0" w:rsidP="00A47CD0">
            <w:pPr>
              <w:pStyle w:val="Paragraphedeliste"/>
              <w:rPr>
                <w:rFonts w:ascii="Avenir Next LT Pro" w:hAnsi="Avenir Next LT Pro"/>
                <w:sz w:val="20"/>
                <w:szCs w:val="20"/>
              </w:rPr>
            </w:pPr>
          </w:p>
          <w:p w14:paraId="11EBC332" w14:textId="0FE48D78" w:rsidR="00A47CD0" w:rsidRDefault="00A47CD0" w:rsidP="00A47CD0">
            <w:pPr>
              <w:pStyle w:val="Paragraphedeliste"/>
              <w:numPr>
                <w:ilvl w:val="0"/>
                <w:numId w:val="6"/>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Empêcher l’accès</w:t>
            </w:r>
            <w:r w:rsidRPr="008906BF">
              <w:rPr>
                <w:rFonts w:ascii="Avenir Next LT Pro" w:hAnsi="Avenir Next LT Pro" w:cs="HelveticaNeueLT Std"/>
                <w:color w:val="000000"/>
                <w:sz w:val="20"/>
                <w:szCs w:val="20"/>
              </w:rPr>
              <w:t xml:space="preserve"> </w:t>
            </w:r>
            <w:r>
              <w:rPr>
                <w:rFonts w:ascii="Avenir Next LT Pro" w:hAnsi="Avenir Next LT Pro" w:cs="HelveticaNeueLT Std"/>
                <w:color w:val="000000"/>
                <w:sz w:val="20"/>
                <w:szCs w:val="20"/>
              </w:rPr>
              <w:t xml:space="preserve">aux </w:t>
            </w:r>
            <w:r w:rsidRPr="008906BF">
              <w:rPr>
                <w:rFonts w:ascii="Avenir Next LT Pro" w:hAnsi="Avenir Next LT Pro" w:cs="HelveticaNeueLT Std"/>
                <w:color w:val="000000"/>
                <w:sz w:val="20"/>
                <w:szCs w:val="20"/>
              </w:rPr>
              <w:t>endroits comme les coins détentes, tables, bancs</w:t>
            </w:r>
            <w:r>
              <w:rPr>
                <w:rFonts w:ascii="Avenir Next LT Pro" w:hAnsi="Avenir Next LT Pro" w:cs="HelveticaNeueLT Std"/>
                <w:color w:val="000000"/>
                <w:sz w:val="20"/>
                <w:szCs w:val="20"/>
              </w:rPr>
              <w:t>, cabanons</w:t>
            </w:r>
          </w:p>
          <w:p w14:paraId="4AB8C365" w14:textId="77777777" w:rsidR="00E552D0" w:rsidRPr="008906BF" w:rsidRDefault="00E552D0" w:rsidP="00E20B10">
            <w:pPr>
              <w:pStyle w:val="Paragraphedeliste"/>
              <w:rPr>
                <w:rFonts w:ascii="Avenir Next LT Pro" w:hAnsi="Avenir Next LT Pro" w:cs="HelveticaNeueLT Std"/>
                <w:color w:val="000000"/>
                <w:sz w:val="20"/>
                <w:szCs w:val="20"/>
              </w:rPr>
            </w:pPr>
          </w:p>
        </w:tc>
      </w:tr>
      <w:tr w:rsidR="00E552D0" w:rsidRPr="008906BF" w14:paraId="1D53AC9B" w14:textId="2D2CC4FF" w:rsidTr="008906BF">
        <w:trPr>
          <w:trHeight w:val="1836"/>
        </w:trPr>
        <w:tc>
          <w:tcPr>
            <w:tcW w:w="501" w:type="dxa"/>
          </w:tcPr>
          <w:p w14:paraId="6FC3AFC8" w14:textId="3B049769"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1</w:t>
            </w:r>
            <w:r w:rsidR="003C0329" w:rsidRPr="008906BF">
              <w:rPr>
                <w:rFonts w:ascii="Avenir Next LT Pro" w:hAnsi="Avenir Next LT Pro"/>
                <w:b/>
                <w:bCs/>
                <w:lang w:val="fr-FR"/>
              </w:rPr>
              <w:t>7</w:t>
            </w:r>
          </w:p>
        </w:tc>
        <w:tc>
          <w:tcPr>
            <w:tcW w:w="5208" w:type="dxa"/>
          </w:tcPr>
          <w:p w14:paraId="413B7D66" w14:textId="4CF79C96"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Réserver les installations sanitaires (toilettes) uniquement aux employés et aux bénévoles. À noter que cette recommandation pourra être adaptée en fonction des pratiques recommandées régionalement, en ce qui concerne l’accès aux bâtiments municipaux et autres installations du même type, selon l’évolution de la situation épidémiologique.</w:t>
            </w:r>
          </w:p>
        </w:tc>
        <w:tc>
          <w:tcPr>
            <w:tcW w:w="8750" w:type="dxa"/>
          </w:tcPr>
          <w:p w14:paraId="298E332B" w14:textId="3BD14465" w:rsidR="00E552D0" w:rsidRPr="004C1B9F" w:rsidRDefault="004C1B9F" w:rsidP="004C1B9F">
            <w:pPr>
              <w:pStyle w:val="Paragraphedeliste"/>
              <w:numPr>
                <w:ilvl w:val="0"/>
                <w:numId w:val="11"/>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Ne pas les rendre accessibles</w:t>
            </w:r>
          </w:p>
        </w:tc>
      </w:tr>
      <w:tr w:rsidR="00E552D0" w:rsidRPr="008906BF" w14:paraId="16153563" w14:textId="4F4DCBDE" w:rsidTr="008906BF">
        <w:trPr>
          <w:trHeight w:val="2259"/>
        </w:trPr>
        <w:tc>
          <w:tcPr>
            <w:tcW w:w="501" w:type="dxa"/>
          </w:tcPr>
          <w:p w14:paraId="6ABC2D92" w14:textId="1280EAFC"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1</w:t>
            </w:r>
            <w:r w:rsidR="003C0329" w:rsidRPr="008906BF">
              <w:rPr>
                <w:rFonts w:ascii="Avenir Next LT Pro" w:hAnsi="Avenir Next LT Pro"/>
                <w:b/>
                <w:bCs/>
                <w:lang w:val="fr-FR"/>
              </w:rPr>
              <w:t>8</w:t>
            </w:r>
          </w:p>
        </w:tc>
        <w:tc>
          <w:tcPr>
            <w:tcW w:w="5208" w:type="dxa"/>
          </w:tcPr>
          <w:p w14:paraId="5EED0306" w14:textId="77777777" w:rsidR="00E552D0" w:rsidRPr="008906BF" w:rsidRDefault="00E552D0" w:rsidP="00E70AC9">
            <w:pPr>
              <w:pStyle w:val="Default"/>
              <w:rPr>
                <w:rFonts w:ascii="Avenir Next LT Pro" w:hAnsi="Avenir Next LT Pro" w:cs="HelveticaNeueLT Std"/>
              </w:rPr>
            </w:pPr>
            <w:r w:rsidRPr="008906BF">
              <w:rPr>
                <w:rFonts w:ascii="Avenir Next LT Pro" w:hAnsi="Avenir Next LT Pro" w:cs="HelveticaNeueLT Std"/>
                <w:sz w:val="20"/>
                <w:szCs w:val="20"/>
              </w:rPr>
              <w:t xml:space="preserve">Nettoyer les aires communes et désinfecter les installations sanitaires, selon les procédures recommandées, avec un produit de désinfection utilisé habituellement, minimalement 3 fois par jour ou plus selon la fréquentation des lieux. Au besoin, consulter la liste suivante : </w:t>
            </w:r>
          </w:p>
          <w:p w14:paraId="502D17C6" w14:textId="47DDAB85" w:rsidR="00E552D0" w:rsidRPr="008906BF" w:rsidRDefault="00E552D0" w:rsidP="00BB366E">
            <w:p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 xml:space="preserve">https://www.canada.ca/fr/sante-canada/services/medicaments-produits-sante/desinfectants/covid-19/liste.html. </w:t>
            </w:r>
          </w:p>
        </w:tc>
        <w:tc>
          <w:tcPr>
            <w:tcW w:w="8750" w:type="dxa"/>
          </w:tcPr>
          <w:p w14:paraId="00132B63" w14:textId="7AC87B0D" w:rsidR="00E552D0" w:rsidRPr="008906BF" w:rsidRDefault="00831B75" w:rsidP="004C1B9F">
            <w:pPr>
              <w:pStyle w:val="Default"/>
              <w:numPr>
                <w:ilvl w:val="0"/>
                <w:numId w:val="8"/>
              </w:numPr>
              <w:rPr>
                <w:rFonts w:ascii="Avenir Next LT Pro" w:hAnsi="Avenir Next LT Pro" w:cs="HelveticaNeueLT Std"/>
                <w:sz w:val="20"/>
                <w:szCs w:val="20"/>
              </w:rPr>
            </w:pPr>
            <w:r w:rsidRPr="008906BF">
              <w:rPr>
                <w:rFonts w:ascii="Avenir Next LT Pro" w:hAnsi="Avenir Next LT Pro" w:cs="HelveticaNeueLT Std"/>
                <w:sz w:val="20"/>
                <w:szCs w:val="20"/>
              </w:rPr>
              <w:t>Mettre à la disposition une</w:t>
            </w:r>
            <w:r w:rsidR="003C0329" w:rsidRPr="008906BF">
              <w:rPr>
                <w:rFonts w:ascii="Avenir Next LT Pro" w:hAnsi="Avenir Next LT Pro" w:cs="HelveticaNeueLT Std"/>
                <w:sz w:val="20"/>
                <w:szCs w:val="20"/>
              </w:rPr>
              <w:t xml:space="preserve"> affiche et une</w:t>
            </w:r>
            <w:r w:rsidRPr="008906BF">
              <w:rPr>
                <w:rFonts w:ascii="Avenir Next LT Pro" w:hAnsi="Avenir Next LT Pro" w:cs="HelveticaNeueLT Std"/>
                <w:sz w:val="20"/>
                <w:szCs w:val="20"/>
              </w:rPr>
              <w:t xml:space="preserve"> liste à cocher</w:t>
            </w:r>
            <w:r w:rsidR="00E20B10" w:rsidRPr="008906BF">
              <w:rPr>
                <w:rFonts w:ascii="Avenir Next LT Pro" w:hAnsi="Avenir Next LT Pro" w:cs="HelveticaNeueLT Std"/>
                <w:sz w:val="20"/>
                <w:szCs w:val="20"/>
              </w:rPr>
              <w:t xml:space="preserve"> pour les tâches pour les endroits partagés</w:t>
            </w:r>
            <w:r w:rsidR="00A47CD0">
              <w:rPr>
                <w:rFonts w:ascii="Avenir Next LT Pro" w:hAnsi="Avenir Next LT Pro" w:cs="HelveticaNeueLT Std"/>
                <w:sz w:val="20"/>
                <w:szCs w:val="20"/>
              </w:rPr>
              <w:t xml:space="preserve"> et assurer que quelqu’un ait cette tâche</w:t>
            </w:r>
          </w:p>
          <w:p w14:paraId="0E817533" w14:textId="77777777" w:rsidR="00E20B10" w:rsidRPr="008906BF" w:rsidRDefault="00E20B10" w:rsidP="00E20B10">
            <w:pPr>
              <w:pStyle w:val="Default"/>
              <w:ind w:left="720"/>
              <w:rPr>
                <w:rFonts w:ascii="Avenir Next LT Pro" w:hAnsi="Avenir Next LT Pro" w:cs="HelveticaNeueLT Std"/>
                <w:sz w:val="20"/>
                <w:szCs w:val="20"/>
              </w:rPr>
            </w:pPr>
          </w:p>
          <w:p w14:paraId="55158630" w14:textId="77777777" w:rsidR="00A47CD0" w:rsidRPr="008906BF" w:rsidRDefault="00A47CD0" w:rsidP="00A47CD0">
            <w:pPr>
              <w:pStyle w:val="Paragraphedeliste"/>
              <w:numPr>
                <w:ilvl w:val="0"/>
                <w:numId w:val="6"/>
              </w:numPr>
              <w:rPr>
                <w:rFonts w:ascii="Avenir Next LT Pro" w:hAnsi="Avenir Next LT Pro"/>
                <w:sz w:val="20"/>
                <w:szCs w:val="20"/>
              </w:rPr>
            </w:pPr>
            <w:r w:rsidRPr="008906BF">
              <w:rPr>
                <w:rFonts w:ascii="Avenir Next LT Pro" w:hAnsi="Avenir Next LT Pro"/>
                <w:sz w:val="20"/>
                <w:szCs w:val="20"/>
              </w:rPr>
              <w:t xml:space="preserve">Désigner une personne pour ouvrir la porte du hangar ou le couvercle du bac à compost le matin et il reste ouvert </w:t>
            </w:r>
            <w:r>
              <w:rPr>
                <w:rFonts w:ascii="Avenir Next LT Pro" w:hAnsi="Avenir Next LT Pro"/>
                <w:sz w:val="20"/>
                <w:szCs w:val="20"/>
              </w:rPr>
              <w:t>et u</w:t>
            </w:r>
            <w:r w:rsidRPr="008906BF">
              <w:rPr>
                <w:rFonts w:ascii="Avenir Next LT Pro" w:hAnsi="Avenir Next LT Pro"/>
                <w:sz w:val="20"/>
                <w:szCs w:val="20"/>
              </w:rPr>
              <w:t>ne autre personne ferme et désinfecte en fin de journée</w:t>
            </w:r>
            <w:r>
              <w:rPr>
                <w:rFonts w:ascii="Avenir Next LT Pro" w:hAnsi="Avenir Next LT Pro"/>
                <w:sz w:val="20"/>
                <w:szCs w:val="20"/>
              </w:rPr>
              <w:t>- la personne responsable s’assure de cette mesure</w:t>
            </w:r>
          </w:p>
          <w:p w14:paraId="52C7E52D" w14:textId="77777777" w:rsidR="00E20B10" w:rsidRPr="008906BF" w:rsidRDefault="00E20B10" w:rsidP="00E20B10">
            <w:pPr>
              <w:rPr>
                <w:rFonts w:ascii="Avenir Next LT Pro" w:hAnsi="Avenir Next LT Pro"/>
                <w:sz w:val="20"/>
                <w:szCs w:val="20"/>
              </w:rPr>
            </w:pPr>
          </w:p>
          <w:p w14:paraId="59AFC870" w14:textId="6EACFE52" w:rsidR="00E20B10" w:rsidRPr="008906BF" w:rsidRDefault="00E20B10" w:rsidP="004C1B9F">
            <w:pPr>
              <w:pStyle w:val="Paragraphedeliste"/>
              <w:numPr>
                <w:ilvl w:val="0"/>
                <w:numId w:val="8"/>
              </w:numPr>
              <w:rPr>
                <w:rFonts w:ascii="Avenir Next LT Pro" w:hAnsi="Avenir Next LT Pro"/>
                <w:sz w:val="20"/>
                <w:szCs w:val="20"/>
              </w:rPr>
            </w:pPr>
            <w:r w:rsidRPr="008906BF">
              <w:rPr>
                <w:rFonts w:ascii="Avenir Next LT Pro" w:hAnsi="Avenir Next LT Pro"/>
                <w:sz w:val="20"/>
                <w:szCs w:val="20"/>
              </w:rPr>
              <w:t>Les membres du jardin peuvent se concentrer sur la réalisation d'une tâche plutôt que de faire beaucoup de choses dans différents espaces.</w:t>
            </w:r>
            <w:r w:rsidR="00A47CD0">
              <w:rPr>
                <w:rFonts w:ascii="Avenir Next LT Pro" w:hAnsi="Avenir Next LT Pro"/>
                <w:sz w:val="20"/>
                <w:szCs w:val="20"/>
              </w:rPr>
              <w:t xml:space="preserve"> Les inviter à planifier</w:t>
            </w:r>
          </w:p>
          <w:p w14:paraId="65848E04" w14:textId="77777777" w:rsidR="000C61DC" w:rsidRPr="00A47CD0" w:rsidRDefault="000C61DC" w:rsidP="00A47CD0">
            <w:pPr>
              <w:rPr>
                <w:rFonts w:ascii="Avenir Next LT Pro" w:hAnsi="Avenir Next LT Pro"/>
                <w:sz w:val="20"/>
                <w:szCs w:val="20"/>
              </w:rPr>
            </w:pPr>
          </w:p>
          <w:p w14:paraId="4280C8B4" w14:textId="72BA00BC" w:rsidR="000C61DC" w:rsidRPr="008906BF" w:rsidRDefault="000C61DC" w:rsidP="004C1B9F">
            <w:pPr>
              <w:pStyle w:val="Paragraphedeliste"/>
              <w:numPr>
                <w:ilvl w:val="0"/>
                <w:numId w:val="8"/>
              </w:numPr>
              <w:rPr>
                <w:rFonts w:ascii="Avenir Next LT Pro" w:hAnsi="Avenir Next LT Pro"/>
                <w:sz w:val="20"/>
                <w:szCs w:val="20"/>
              </w:rPr>
            </w:pPr>
            <w:r>
              <w:rPr>
                <w:rFonts w:ascii="Avenir Next LT Pro" w:hAnsi="Avenir Next LT Pro"/>
                <w:sz w:val="20"/>
                <w:szCs w:val="20"/>
              </w:rPr>
              <w:t>Nommer une personne responsable de désinfecter 3x par jour</w:t>
            </w:r>
          </w:p>
          <w:p w14:paraId="7C0DB60C" w14:textId="77777777" w:rsidR="00E20B10" w:rsidRPr="008906BF" w:rsidRDefault="00E20B10" w:rsidP="00062C82">
            <w:pPr>
              <w:rPr>
                <w:rFonts w:ascii="Avenir Next LT Pro" w:hAnsi="Avenir Next LT Pro"/>
                <w:sz w:val="20"/>
                <w:szCs w:val="20"/>
              </w:rPr>
            </w:pPr>
          </w:p>
          <w:p w14:paraId="61085955" w14:textId="41931405" w:rsidR="00A47CD0" w:rsidRDefault="00E20B10" w:rsidP="00A47CD0">
            <w:pPr>
              <w:pStyle w:val="Default"/>
              <w:numPr>
                <w:ilvl w:val="0"/>
                <w:numId w:val="8"/>
              </w:numPr>
              <w:rPr>
                <w:rFonts w:ascii="Avenir Next LT Pro" w:hAnsi="Avenir Next LT Pro" w:cs="HelveticaNeueLT Std"/>
                <w:sz w:val="20"/>
                <w:szCs w:val="20"/>
              </w:rPr>
            </w:pPr>
            <w:r w:rsidRPr="008906BF">
              <w:rPr>
                <w:rFonts w:ascii="Avenir Next LT Pro" w:hAnsi="Avenir Next LT Pro" w:cs="HelveticaNeueLT Std"/>
                <w:sz w:val="20"/>
                <w:szCs w:val="20"/>
              </w:rPr>
              <w:t>Vider les poubelles</w:t>
            </w:r>
          </w:p>
          <w:p w14:paraId="4273EC1E" w14:textId="77777777" w:rsidR="00A47CD0" w:rsidRDefault="00A47CD0" w:rsidP="00A47CD0">
            <w:pPr>
              <w:pStyle w:val="Default"/>
              <w:ind w:left="360"/>
              <w:rPr>
                <w:rFonts w:ascii="Avenir Next LT Pro" w:hAnsi="Avenir Next LT Pro" w:cs="HelveticaNeueLT Std"/>
                <w:sz w:val="20"/>
                <w:szCs w:val="20"/>
              </w:rPr>
            </w:pPr>
          </w:p>
          <w:p w14:paraId="6FF2CE2F" w14:textId="3B3CCE43" w:rsidR="004C1B9F" w:rsidRPr="00A47CD0" w:rsidRDefault="00A47CD0" w:rsidP="00A47CD0">
            <w:pPr>
              <w:pStyle w:val="Default"/>
              <w:numPr>
                <w:ilvl w:val="0"/>
                <w:numId w:val="8"/>
              </w:numPr>
              <w:rPr>
                <w:rFonts w:ascii="Avenir Next LT Pro" w:hAnsi="Avenir Next LT Pro" w:cs="HelveticaNeueLT Std"/>
                <w:sz w:val="20"/>
                <w:szCs w:val="20"/>
              </w:rPr>
            </w:pPr>
            <w:r>
              <w:rPr>
                <w:rFonts w:ascii="Avenir Next LT Pro" w:hAnsi="Avenir Next LT Pro"/>
                <w:sz w:val="20"/>
                <w:szCs w:val="20"/>
              </w:rPr>
              <w:t>Empêcher l’</w:t>
            </w:r>
            <w:r w:rsidRPr="00A47CD0">
              <w:rPr>
                <w:rFonts w:ascii="Avenir Next LT Pro" w:hAnsi="Avenir Next LT Pro"/>
                <w:sz w:val="20"/>
                <w:szCs w:val="20"/>
              </w:rPr>
              <w:t>accès</w:t>
            </w:r>
            <w:r w:rsidR="004C1B9F" w:rsidRPr="00A47CD0">
              <w:rPr>
                <w:rFonts w:ascii="Avenir Next LT Pro" w:hAnsi="Avenir Next LT Pro"/>
                <w:sz w:val="20"/>
                <w:szCs w:val="20"/>
              </w:rPr>
              <w:t xml:space="preserve"> à ces espaces</w:t>
            </w:r>
          </w:p>
          <w:p w14:paraId="7692D5EB" w14:textId="32A2D58F" w:rsidR="004C1B9F" w:rsidRPr="008906BF" w:rsidRDefault="004C1B9F" w:rsidP="004C1B9F">
            <w:pPr>
              <w:pStyle w:val="Default"/>
              <w:ind w:left="720"/>
              <w:rPr>
                <w:rFonts w:ascii="Avenir Next LT Pro" w:hAnsi="Avenir Next LT Pro" w:cs="HelveticaNeueLT Std"/>
                <w:sz w:val="20"/>
                <w:szCs w:val="20"/>
              </w:rPr>
            </w:pPr>
          </w:p>
        </w:tc>
      </w:tr>
      <w:tr w:rsidR="00E552D0" w:rsidRPr="008906BF" w14:paraId="34FCAC59" w14:textId="01037283" w:rsidTr="008906BF">
        <w:trPr>
          <w:trHeight w:val="1291"/>
        </w:trPr>
        <w:tc>
          <w:tcPr>
            <w:tcW w:w="501" w:type="dxa"/>
          </w:tcPr>
          <w:p w14:paraId="67CA91EE" w14:textId="3CD31EDF"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lastRenderedPageBreak/>
              <w:t>19</w:t>
            </w:r>
          </w:p>
        </w:tc>
        <w:tc>
          <w:tcPr>
            <w:tcW w:w="5208" w:type="dxa"/>
          </w:tcPr>
          <w:p w14:paraId="614D4B00" w14:textId="370C7E9E"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Installer, à l’entrée du jardin et près des équipements, des affiches qui rappellent aux usagers les mesures à respecter : distanciation physique, lavage des mains, utilisation restreinte des aires communes, utilisation restreinte et désinfection des outils, etc.</w:t>
            </w:r>
          </w:p>
        </w:tc>
        <w:tc>
          <w:tcPr>
            <w:tcW w:w="8750" w:type="dxa"/>
          </w:tcPr>
          <w:p w14:paraId="782344CC" w14:textId="77777777" w:rsidR="000C61DC" w:rsidRPr="008906BF" w:rsidRDefault="000C61DC" w:rsidP="000C61DC">
            <w:pPr>
              <w:pStyle w:val="Paragraphedeliste"/>
              <w:rPr>
                <w:rFonts w:ascii="Avenir Next LT Pro" w:hAnsi="Avenir Next LT Pro" w:cs="HelveticaNeueLT Std"/>
                <w:color w:val="000000"/>
                <w:sz w:val="20"/>
                <w:szCs w:val="20"/>
              </w:rPr>
            </w:pPr>
          </w:p>
          <w:p w14:paraId="7C4CBE3D" w14:textId="78B21A21" w:rsidR="00866EE1" w:rsidRPr="008906BF" w:rsidRDefault="00866EE1" w:rsidP="00831B75">
            <w:pPr>
              <w:pStyle w:val="Paragraphedeliste"/>
              <w:numPr>
                <w:ilvl w:val="0"/>
                <w:numId w:val="2"/>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Ajouter un espace pour apposer un mémo/message?</w:t>
            </w:r>
          </w:p>
        </w:tc>
      </w:tr>
      <w:tr w:rsidR="00E552D0" w:rsidRPr="008906BF" w14:paraId="63DD74E1" w14:textId="272B2246" w:rsidTr="008906BF">
        <w:trPr>
          <w:trHeight w:val="842"/>
        </w:trPr>
        <w:tc>
          <w:tcPr>
            <w:tcW w:w="501" w:type="dxa"/>
          </w:tcPr>
          <w:p w14:paraId="3E627E88" w14:textId="6C3BCBF0" w:rsidR="00E552D0" w:rsidRPr="008906BF" w:rsidRDefault="00E20B10" w:rsidP="00C80C4D">
            <w:pPr>
              <w:rPr>
                <w:rFonts w:ascii="Avenir Next LT Pro" w:hAnsi="Avenir Next LT Pro"/>
                <w:b/>
                <w:bCs/>
                <w:lang w:val="fr-FR"/>
              </w:rPr>
            </w:pPr>
            <w:r w:rsidRPr="008906BF">
              <w:rPr>
                <w:rFonts w:ascii="Avenir Next LT Pro" w:hAnsi="Avenir Next LT Pro"/>
                <w:b/>
                <w:bCs/>
                <w:lang w:val="fr-FR"/>
              </w:rPr>
              <w:t>20</w:t>
            </w:r>
          </w:p>
        </w:tc>
        <w:tc>
          <w:tcPr>
            <w:tcW w:w="5208" w:type="dxa"/>
          </w:tcPr>
          <w:p w14:paraId="639CFEFF" w14:textId="1D2838ED" w:rsidR="00E552D0" w:rsidRPr="008906BF" w:rsidRDefault="00E552D0" w:rsidP="00C80C4D">
            <w:pPr>
              <w:rPr>
                <w:rFonts w:ascii="Avenir Next LT Pro" w:hAnsi="Avenir Next LT Pro" w:cs="HelveticaNeueLT Std"/>
                <w:sz w:val="20"/>
                <w:szCs w:val="20"/>
              </w:rPr>
            </w:pPr>
            <w:r w:rsidRPr="008906BF">
              <w:rPr>
                <w:rFonts w:ascii="Avenir Next LT Pro" w:hAnsi="Avenir Next LT Pro" w:cs="HelveticaNeueLT Std"/>
                <w:color w:val="000000"/>
                <w:sz w:val="20"/>
                <w:szCs w:val="20"/>
              </w:rPr>
              <w:t>Interdire l’accès à tous les usagers qui présentent des symptômes compatibles avec la COVID-19 ou qui sont en isolement volontaire ou obligatoire.</w:t>
            </w:r>
          </w:p>
        </w:tc>
        <w:tc>
          <w:tcPr>
            <w:tcW w:w="8750" w:type="dxa"/>
          </w:tcPr>
          <w:p w14:paraId="021863AA" w14:textId="0102EC80" w:rsidR="00831B75" w:rsidRDefault="00831B75"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Prévoir des mesures dans le cas où un membre ne respecte pas les règles</w:t>
            </w:r>
          </w:p>
          <w:p w14:paraId="68379009" w14:textId="77777777" w:rsidR="00B3373E" w:rsidRPr="008906BF" w:rsidRDefault="00B3373E" w:rsidP="00B3373E">
            <w:pPr>
              <w:pStyle w:val="Paragraphedeliste"/>
              <w:autoSpaceDE w:val="0"/>
              <w:autoSpaceDN w:val="0"/>
              <w:adjustRightInd w:val="0"/>
              <w:rPr>
                <w:rFonts w:ascii="Avenir Next LT Pro" w:hAnsi="Avenir Next LT Pro" w:cs="HelveticaNeueLT Std"/>
                <w:color w:val="000000"/>
                <w:sz w:val="20"/>
                <w:szCs w:val="20"/>
              </w:rPr>
            </w:pPr>
          </w:p>
          <w:p w14:paraId="597E43F6" w14:textId="5419E7AE" w:rsidR="00E552D0" w:rsidRDefault="00E20B10" w:rsidP="00831B75">
            <w:pPr>
              <w:pStyle w:val="Paragraphedeliste"/>
              <w:numPr>
                <w:ilvl w:val="0"/>
                <w:numId w:val="2"/>
              </w:numPr>
              <w:rPr>
                <w:rFonts w:ascii="Avenir Next LT Pro" w:hAnsi="Avenir Next LT Pro" w:cs="HelveticaNeueLT Std"/>
                <w:color w:val="000000"/>
                <w:sz w:val="20"/>
                <w:szCs w:val="20"/>
              </w:rPr>
            </w:pPr>
            <w:r w:rsidRPr="008906BF">
              <w:rPr>
                <w:rFonts w:ascii="Avenir Next LT Pro" w:hAnsi="Avenir Next LT Pro" w:cs="HelveticaNeueLT Std"/>
                <w:color w:val="000000"/>
                <w:sz w:val="20"/>
                <w:szCs w:val="20"/>
              </w:rPr>
              <w:t>Prévoir des mesures de remplacer les gens qui ont des tâches assignées et qui pourraient tomber malades</w:t>
            </w:r>
          </w:p>
          <w:p w14:paraId="00D9DB80" w14:textId="77777777" w:rsidR="00B3373E" w:rsidRDefault="00B3373E" w:rsidP="00B3373E">
            <w:pPr>
              <w:pStyle w:val="Paragraphedeliste"/>
              <w:rPr>
                <w:rFonts w:ascii="Avenir Next LT Pro" w:hAnsi="Avenir Next LT Pro" w:cs="HelveticaNeueLT Std"/>
                <w:color w:val="000000"/>
                <w:sz w:val="20"/>
                <w:szCs w:val="20"/>
              </w:rPr>
            </w:pPr>
          </w:p>
          <w:p w14:paraId="07CCBA76" w14:textId="6A18239D" w:rsidR="00B3373E" w:rsidRDefault="00B3373E" w:rsidP="00831B75">
            <w:pPr>
              <w:pStyle w:val="Paragraphedeliste"/>
              <w:numPr>
                <w:ilvl w:val="0"/>
                <w:numId w:val="2"/>
              </w:numPr>
              <w:rPr>
                <w:rFonts w:ascii="Avenir Next LT Pro" w:hAnsi="Avenir Next LT Pro" w:cs="HelveticaNeueLT Std"/>
                <w:color w:val="000000"/>
                <w:sz w:val="20"/>
                <w:szCs w:val="20"/>
              </w:rPr>
            </w:pPr>
            <w:r>
              <w:rPr>
                <w:rFonts w:ascii="Avenir Next LT Pro" w:hAnsi="Avenir Next LT Pro" w:cs="HelveticaNeueLT Std"/>
                <w:color w:val="000000"/>
                <w:sz w:val="20"/>
                <w:szCs w:val="20"/>
              </w:rPr>
              <w:t>Ajouter dans l’entente aux membres</w:t>
            </w:r>
          </w:p>
          <w:p w14:paraId="59C4AC70" w14:textId="77777777" w:rsidR="00B3373E" w:rsidRPr="00B3373E" w:rsidRDefault="00B3373E" w:rsidP="00B3373E">
            <w:pPr>
              <w:pStyle w:val="Paragraphedeliste"/>
              <w:rPr>
                <w:rFonts w:ascii="Avenir Next LT Pro" w:hAnsi="Avenir Next LT Pro" w:cs="HelveticaNeueLT Std"/>
                <w:color w:val="FF0000"/>
                <w:sz w:val="20"/>
                <w:szCs w:val="20"/>
              </w:rPr>
            </w:pPr>
          </w:p>
          <w:p w14:paraId="7335A44D" w14:textId="243969F5" w:rsidR="00B3373E" w:rsidRPr="00A47CD0" w:rsidRDefault="00A47CD0" w:rsidP="00B3373E">
            <w:pPr>
              <w:pStyle w:val="Paragraphedeliste"/>
              <w:numPr>
                <w:ilvl w:val="0"/>
                <w:numId w:val="2"/>
              </w:numPr>
              <w:rPr>
                <w:rFonts w:ascii="Avenir Next LT Pro" w:hAnsi="Avenir Next LT Pro" w:cs="HelveticaNeueLT Std"/>
                <w:sz w:val="20"/>
                <w:szCs w:val="20"/>
              </w:rPr>
            </w:pPr>
            <w:r w:rsidRPr="00A47CD0">
              <w:rPr>
                <w:rFonts w:ascii="Avenir Next LT Pro" w:hAnsi="Avenir Next LT Pro" w:cs="HelveticaNeueLT Std"/>
                <w:sz w:val="20"/>
                <w:szCs w:val="20"/>
              </w:rPr>
              <w:t xml:space="preserve">Informer les membres et afficher </w:t>
            </w:r>
            <w:r w:rsidR="00B3373E" w:rsidRPr="00A47CD0">
              <w:rPr>
                <w:rFonts w:ascii="Avenir Next LT Pro" w:hAnsi="Avenir Next LT Pro" w:cs="HelveticaNeueLT Std"/>
                <w:sz w:val="20"/>
                <w:szCs w:val="20"/>
              </w:rPr>
              <w:t xml:space="preserve">quoi faire en cas de </w:t>
            </w:r>
            <w:r w:rsidRPr="00A47CD0">
              <w:rPr>
                <w:rFonts w:ascii="Avenir Next LT Pro" w:hAnsi="Avenir Next LT Pro" w:cs="HelveticaNeueLT Std"/>
                <w:sz w:val="20"/>
                <w:szCs w:val="20"/>
              </w:rPr>
              <w:t>symptômes</w:t>
            </w:r>
          </w:p>
          <w:p w14:paraId="3CCE9D0A" w14:textId="05BB082F" w:rsidR="00A47CD0" w:rsidRPr="00B3373E" w:rsidRDefault="00A47CD0" w:rsidP="00A47CD0">
            <w:pPr>
              <w:pStyle w:val="Paragraphedeliste"/>
              <w:rPr>
                <w:rFonts w:ascii="Avenir Next LT Pro" w:hAnsi="Avenir Next LT Pro" w:cs="HelveticaNeueLT Std"/>
                <w:color w:val="000000"/>
                <w:sz w:val="20"/>
                <w:szCs w:val="20"/>
              </w:rPr>
            </w:pPr>
          </w:p>
        </w:tc>
      </w:tr>
      <w:tr w:rsidR="00C80C4D" w:rsidRPr="008906BF" w14:paraId="64FEB2DB" w14:textId="77777777" w:rsidTr="008906BF">
        <w:trPr>
          <w:trHeight w:val="842"/>
        </w:trPr>
        <w:tc>
          <w:tcPr>
            <w:tcW w:w="501" w:type="dxa"/>
          </w:tcPr>
          <w:p w14:paraId="07506804" w14:textId="5ADF97B3" w:rsidR="00C80C4D" w:rsidRPr="008906BF" w:rsidRDefault="00B3373E" w:rsidP="00C80C4D">
            <w:pPr>
              <w:rPr>
                <w:rFonts w:ascii="Avenir Next LT Pro" w:hAnsi="Avenir Next LT Pro"/>
                <w:b/>
                <w:bCs/>
                <w:lang w:val="fr-FR"/>
              </w:rPr>
            </w:pPr>
            <w:r>
              <w:rPr>
                <w:rFonts w:ascii="Avenir Next LT Pro" w:hAnsi="Avenir Next LT Pro"/>
                <w:b/>
                <w:bCs/>
                <w:lang w:val="fr-FR"/>
              </w:rPr>
              <w:t>21</w:t>
            </w:r>
          </w:p>
        </w:tc>
        <w:tc>
          <w:tcPr>
            <w:tcW w:w="5208" w:type="dxa"/>
          </w:tcPr>
          <w:p w14:paraId="32B3233E" w14:textId="396363B5" w:rsidR="00C80C4D" w:rsidRPr="008906BF" w:rsidRDefault="00B3373E" w:rsidP="00C80C4D">
            <w:pPr>
              <w:rPr>
                <w:rFonts w:ascii="Avenir Next LT Pro" w:hAnsi="Avenir Next LT Pro" w:cs="HelveticaNeueLT Std"/>
                <w:color w:val="000000"/>
                <w:sz w:val="20"/>
                <w:szCs w:val="20"/>
              </w:rPr>
            </w:pPr>
            <w:r>
              <w:rPr>
                <w:rFonts w:ascii="Avenir Next LT Pro" w:hAnsi="Avenir Next LT Pro" w:cs="HelveticaNeueLT Std"/>
                <w:color w:val="000000"/>
                <w:sz w:val="20"/>
                <w:szCs w:val="20"/>
              </w:rPr>
              <w:t>Partage des récoltes pour les jardins collectifs</w:t>
            </w:r>
          </w:p>
        </w:tc>
        <w:tc>
          <w:tcPr>
            <w:tcW w:w="8750" w:type="dxa"/>
          </w:tcPr>
          <w:p w14:paraId="011EB93A" w14:textId="62DF7EDD" w:rsidR="00C80C4D" w:rsidRDefault="00B3373E"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Que les jardins collectifs deviennent communautaires</w:t>
            </w:r>
          </w:p>
          <w:p w14:paraId="3312D68D" w14:textId="77777777" w:rsidR="00B3373E" w:rsidRDefault="00B3373E" w:rsidP="00B3373E">
            <w:pPr>
              <w:pStyle w:val="Paragraphedeliste"/>
              <w:autoSpaceDE w:val="0"/>
              <w:autoSpaceDN w:val="0"/>
              <w:adjustRightInd w:val="0"/>
              <w:rPr>
                <w:rFonts w:ascii="Avenir Next LT Pro" w:hAnsi="Avenir Next LT Pro" w:cs="HelveticaNeueLT Std"/>
                <w:color w:val="000000"/>
                <w:sz w:val="20"/>
                <w:szCs w:val="20"/>
              </w:rPr>
            </w:pPr>
          </w:p>
          <w:p w14:paraId="2D744C5B" w14:textId="3D66C64C" w:rsidR="00B3373E" w:rsidRDefault="00B3373E"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Voir les recommandations du MAPAQ- Agriculture, banques alimentaires, fermiers de famille</w:t>
            </w:r>
          </w:p>
          <w:p w14:paraId="2CA6357E" w14:textId="77777777" w:rsidR="00B3373E" w:rsidRDefault="00B3373E" w:rsidP="00B3373E">
            <w:pPr>
              <w:pStyle w:val="Paragraphedeliste"/>
              <w:autoSpaceDE w:val="0"/>
              <w:autoSpaceDN w:val="0"/>
              <w:adjustRightInd w:val="0"/>
              <w:rPr>
                <w:rFonts w:ascii="Avenir Next LT Pro" w:hAnsi="Avenir Next LT Pro" w:cs="HelveticaNeueLT Std"/>
                <w:color w:val="000000"/>
                <w:sz w:val="20"/>
                <w:szCs w:val="20"/>
              </w:rPr>
            </w:pPr>
          </w:p>
          <w:p w14:paraId="1D5BC76F" w14:textId="7B54116F" w:rsidR="00B3373E" w:rsidRPr="008906BF" w:rsidRDefault="00B3373E"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Envisager qu’une seule personne fasse des récoltes</w:t>
            </w:r>
            <w:r w:rsidR="00A47CD0">
              <w:rPr>
                <w:rFonts w:ascii="Avenir Next LT Pro" w:hAnsi="Avenir Next LT Pro" w:cs="HelveticaNeueLT Std"/>
                <w:color w:val="000000"/>
                <w:sz w:val="20"/>
                <w:szCs w:val="20"/>
              </w:rPr>
              <w:t xml:space="preserve"> et utiliser les mesures de fermiers de famille</w:t>
            </w:r>
          </w:p>
        </w:tc>
      </w:tr>
      <w:tr w:rsidR="00C80C4D" w:rsidRPr="008906BF" w14:paraId="1BB74B90" w14:textId="77777777" w:rsidTr="008906BF">
        <w:trPr>
          <w:trHeight w:val="842"/>
        </w:trPr>
        <w:tc>
          <w:tcPr>
            <w:tcW w:w="501" w:type="dxa"/>
          </w:tcPr>
          <w:p w14:paraId="7C72D0FC" w14:textId="6B34351B" w:rsidR="00C80C4D" w:rsidRPr="008906BF" w:rsidRDefault="00AA611A" w:rsidP="00C80C4D">
            <w:pPr>
              <w:rPr>
                <w:rFonts w:ascii="Avenir Next LT Pro" w:hAnsi="Avenir Next LT Pro"/>
                <w:b/>
                <w:bCs/>
                <w:lang w:val="fr-FR"/>
              </w:rPr>
            </w:pPr>
            <w:r>
              <w:rPr>
                <w:rFonts w:ascii="Avenir Next LT Pro" w:hAnsi="Avenir Next LT Pro"/>
                <w:b/>
                <w:bCs/>
                <w:lang w:val="fr-FR"/>
              </w:rPr>
              <w:t>22</w:t>
            </w:r>
          </w:p>
        </w:tc>
        <w:tc>
          <w:tcPr>
            <w:tcW w:w="5208" w:type="dxa"/>
          </w:tcPr>
          <w:p w14:paraId="5BC85B3E" w14:textId="48240E99" w:rsidR="00C80C4D" w:rsidRPr="008906BF" w:rsidRDefault="00AA611A" w:rsidP="00C80C4D">
            <w:pPr>
              <w:rPr>
                <w:rFonts w:ascii="Avenir Next LT Pro" w:hAnsi="Avenir Next LT Pro" w:cs="HelveticaNeueLT Std"/>
                <w:color w:val="000000"/>
                <w:sz w:val="20"/>
                <w:szCs w:val="20"/>
              </w:rPr>
            </w:pPr>
            <w:r>
              <w:rPr>
                <w:rFonts w:ascii="Avenir Next LT Pro" w:hAnsi="Avenir Next LT Pro" w:cs="HelveticaNeueLT Std"/>
                <w:color w:val="000000"/>
                <w:sz w:val="20"/>
                <w:szCs w:val="20"/>
              </w:rPr>
              <w:t>Jardins collectifs</w:t>
            </w:r>
          </w:p>
        </w:tc>
        <w:tc>
          <w:tcPr>
            <w:tcW w:w="8750" w:type="dxa"/>
          </w:tcPr>
          <w:p w14:paraId="17C0E6E0" w14:textId="27EBE60B" w:rsidR="00C80C4D" w:rsidRDefault="00AA611A"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Attitrer des gens à certaines rangées selon un horaire</w:t>
            </w:r>
          </w:p>
          <w:p w14:paraId="1FE4F410" w14:textId="77777777" w:rsidR="00AA611A" w:rsidRDefault="00AA611A" w:rsidP="00AA611A">
            <w:pPr>
              <w:pStyle w:val="Paragraphedeliste"/>
              <w:autoSpaceDE w:val="0"/>
              <w:autoSpaceDN w:val="0"/>
              <w:adjustRightInd w:val="0"/>
              <w:rPr>
                <w:rFonts w:ascii="Avenir Next LT Pro" w:hAnsi="Avenir Next LT Pro" w:cs="HelveticaNeueLT Std"/>
                <w:color w:val="000000"/>
                <w:sz w:val="20"/>
                <w:szCs w:val="20"/>
              </w:rPr>
            </w:pPr>
          </w:p>
          <w:p w14:paraId="7CCA0905" w14:textId="5CF01F6F" w:rsidR="00AA611A" w:rsidRPr="00A47CD0" w:rsidRDefault="00AA611A" w:rsidP="00A47CD0">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S’assurer que le 2m de distance soit respecté en tout temps en mettant un nombre maximal de personnes et que ce soit vérifié par la personne responsable</w:t>
            </w:r>
          </w:p>
          <w:p w14:paraId="39E22334" w14:textId="77777777" w:rsidR="00AA611A" w:rsidRPr="00AA611A" w:rsidRDefault="00AA611A" w:rsidP="00AA611A">
            <w:pPr>
              <w:autoSpaceDE w:val="0"/>
              <w:autoSpaceDN w:val="0"/>
              <w:adjustRightInd w:val="0"/>
              <w:rPr>
                <w:rFonts w:ascii="Avenir Next LT Pro" w:hAnsi="Avenir Next LT Pro" w:cs="HelveticaNeueLT Std"/>
                <w:color w:val="000000"/>
                <w:sz w:val="20"/>
                <w:szCs w:val="20"/>
              </w:rPr>
            </w:pPr>
          </w:p>
          <w:p w14:paraId="4DEF1D82" w14:textId="77777777" w:rsidR="00AA611A" w:rsidRDefault="00AA611A"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r>
              <w:rPr>
                <w:rFonts w:ascii="Avenir Next LT Pro" w:hAnsi="Avenir Next LT Pro" w:cs="HelveticaNeueLT Std"/>
                <w:color w:val="000000"/>
                <w:sz w:val="20"/>
                <w:szCs w:val="20"/>
              </w:rPr>
              <w:t>Faire des horaires de travail</w:t>
            </w:r>
          </w:p>
          <w:p w14:paraId="30613191" w14:textId="2D73C8E7" w:rsidR="00AA611A" w:rsidRPr="008906BF" w:rsidRDefault="00AA611A" w:rsidP="00AA611A">
            <w:pPr>
              <w:pStyle w:val="Paragraphedeliste"/>
              <w:autoSpaceDE w:val="0"/>
              <w:autoSpaceDN w:val="0"/>
              <w:adjustRightInd w:val="0"/>
              <w:rPr>
                <w:rFonts w:ascii="Avenir Next LT Pro" w:hAnsi="Avenir Next LT Pro" w:cs="HelveticaNeueLT Std"/>
                <w:color w:val="000000"/>
                <w:sz w:val="20"/>
                <w:szCs w:val="20"/>
              </w:rPr>
            </w:pPr>
          </w:p>
        </w:tc>
      </w:tr>
      <w:tr w:rsidR="00C80C4D" w:rsidRPr="00E552D0" w14:paraId="7AC425F6" w14:textId="77777777" w:rsidTr="008906BF">
        <w:trPr>
          <w:trHeight w:val="842"/>
        </w:trPr>
        <w:tc>
          <w:tcPr>
            <w:tcW w:w="501" w:type="dxa"/>
          </w:tcPr>
          <w:p w14:paraId="397AA5C7" w14:textId="77777777" w:rsidR="00C80C4D" w:rsidRPr="008906BF" w:rsidRDefault="00C80C4D" w:rsidP="00C80C4D">
            <w:pPr>
              <w:rPr>
                <w:rFonts w:ascii="Avenir Next LT Pro" w:hAnsi="Avenir Next LT Pro"/>
                <w:b/>
                <w:bCs/>
                <w:lang w:val="fr-FR"/>
              </w:rPr>
            </w:pPr>
          </w:p>
        </w:tc>
        <w:tc>
          <w:tcPr>
            <w:tcW w:w="5208" w:type="dxa"/>
          </w:tcPr>
          <w:p w14:paraId="0E476D49" w14:textId="2ADE0874" w:rsidR="00C80C4D" w:rsidRDefault="00AA611A" w:rsidP="00C80C4D">
            <w:pPr>
              <w:rPr>
                <w:rFonts w:ascii="Avenir Next LT Pro" w:hAnsi="Avenir Next LT Pro" w:cs="HelveticaNeueLT Std"/>
                <w:color w:val="000000"/>
                <w:sz w:val="20"/>
                <w:szCs w:val="20"/>
              </w:rPr>
            </w:pPr>
            <w:hyperlink r:id="rId12" w:history="1">
              <w:r w:rsidRPr="008C2BFC">
                <w:rPr>
                  <w:rStyle w:val="Lienhypertexte"/>
                  <w:rFonts w:ascii="Avenir Next LT Pro" w:hAnsi="Avenir Next LT Pro" w:cs="HelveticaNeueLT Std"/>
                  <w:sz w:val="20"/>
                  <w:szCs w:val="20"/>
                </w:rPr>
                <w:t>lpdegrandpre@crdbsl.org</w:t>
              </w:r>
            </w:hyperlink>
          </w:p>
          <w:p w14:paraId="5F96B63E" w14:textId="5B7704DE" w:rsidR="00AA611A" w:rsidRDefault="00AA611A" w:rsidP="00C80C4D">
            <w:pPr>
              <w:rPr>
                <w:rFonts w:ascii="Avenir Next LT Pro" w:hAnsi="Avenir Next LT Pro" w:cs="HelveticaNeueLT Std"/>
                <w:color w:val="000000"/>
                <w:sz w:val="20"/>
                <w:szCs w:val="20"/>
              </w:rPr>
            </w:pPr>
            <w:r w:rsidRPr="00AA611A">
              <w:rPr>
                <w:rFonts w:ascii="Avenir Next LT Pro" w:hAnsi="Avenir Next LT Pro" w:cs="HelveticaNeueLT Std"/>
                <w:color w:val="000000"/>
                <w:sz w:val="20"/>
                <w:szCs w:val="20"/>
              </w:rPr>
              <w:t>rccg.gatineau@hotmail.ca</w:t>
            </w:r>
          </w:p>
          <w:p w14:paraId="3CCD65AE" w14:textId="77777777" w:rsidR="00AA611A" w:rsidRDefault="00AA611A" w:rsidP="00AA611A">
            <w:pPr>
              <w:rPr>
                <w:rFonts w:ascii="Avenir Next LT Pro" w:hAnsi="Avenir Next LT Pro" w:cs="HelveticaNeueLT Std"/>
                <w:color w:val="000000"/>
                <w:sz w:val="20"/>
                <w:szCs w:val="20"/>
              </w:rPr>
            </w:pPr>
          </w:p>
          <w:p w14:paraId="3136A467" w14:textId="653852CD" w:rsidR="00AA611A" w:rsidRPr="00AA611A" w:rsidRDefault="00AA611A" w:rsidP="00AA611A">
            <w:pPr>
              <w:jc w:val="center"/>
              <w:rPr>
                <w:rFonts w:ascii="Avenir Next LT Pro" w:hAnsi="Avenir Next LT Pro" w:cs="HelveticaNeueLT Std"/>
                <w:sz w:val="20"/>
                <w:szCs w:val="20"/>
              </w:rPr>
            </w:pPr>
          </w:p>
        </w:tc>
        <w:tc>
          <w:tcPr>
            <w:tcW w:w="8750" w:type="dxa"/>
          </w:tcPr>
          <w:p w14:paraId="184DC67B" w14:textId="77777777" w:rsidR="00C80C4D" w:rsidRPr="008906BF" w:rsidRDefault="00C80C4D" w:rsidP="00831B75">
            <w:pPr>
              <w:pStyle w:val="Paragraphedeliste"/>
              <w:numPr>
                <w:ilvl w:val="0"/>
                <w:numId w:val="2"/>
              </w:numPr>
              <w:autoSpaceDE w:val="0"/>
              <w:autoSpaceDN w:val="0"/>
              <w:adjustRightInd w:val="0"/>
              <w:rPr>
                <w:rFonts w:ascii="Avenir Next LT Pro" w:hAnsi="Avenir Next LT Pro" w:cs="HelveticaNeueLT Std"/>
                <w:color w:val="000000"/>
                <w:sz w:val="20"/>
                <w:szCs w:val="20"/>
              </w:rPr>
            </w:pPr>
          </w:p>
        </w:tc>
      </w:tr>
    </w:tbl>
    <w:p w14:paraId="13C20013" w14:textId="77777777" w:rsidR="004F31F1" w:rsidRPr="00E552D0" w:rsidRDefault="004F31F1" w:rsidP="004F31F1">
      <w:pPr>
        <w:rPr>
          <w:rFonts w:ascii="Avenir Next LT Pro" w:hAnsi="Avenir Next LT Pro"/>
          <w:b/>
          <w:bCs/>
          <w:lang w:val="fr-FR"/>
        </w:rPr>
      </w:pPr>
    </w:p>
    <w:sectPr w:rsidR="004F31F1" w:rsidRPr="00E552D0" w:rsidSect="004F31F1">
      <w:pgSz w:w="15840" w:h="12240" w:orient="landscape"/>
      <w:pgMar w:top="993"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279C8"/>
    <w:multiLevelType w:val="hybridMultilevel"/>
    <w:tmpl w:val="20B0898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D283D7D"/>
    <w:multiLevelType w:val="hybridMultilevel"/>
    <w:tmpl w:val="3814D01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2AF39D3"/>
    <w:multiLevelType w:val="hybridMultilevel"/>
    <w:tmpl w:val="6674DFC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4243137"/>
    <w:multiLevelType w:val="hybridMultilevel"/>
    <w:tmpl w:val="9460B6F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85C77EF"/>
    <w:multiLevelType w:val="hybridMultilevel"/>
    <w:tmpl w:val="C8FAB90E"/>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86E3656"/>
    <w:multiLevelType w:val="hybridMultilevel"/>
    <w:tmpl w:val="7BE2FD0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D3673D3"/>
    <w:multiLevelType w:val="hybridMultilevel"/>
    <w:tmpl w:val="1A80E4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0A95028"/>
    <w:multiLevelType w:val="hybridMultilevel"/>
    <w:tmpl w:val="0AB8876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16C054C"/>
    <w:multiLevelType w:val="hybridMultilevel"/>
    <w:tmpl w:val="ADB6A50A"/>
    <w:lvl w:ilvl="0" w:tplc="0C0C0001">
      <w:start w:val="1"/>
      <w:numFmt w:val="bullet"/>
      <w:lvlText w:val=""/>
      <w:lvlJc w:val="left"/>
      <w:pPr>
        <w:ind w:left="1428" w:hanging="360"/>
      </w:pPr>
      <w:rPr>
        <w:rFonts w:ascii="Symbol" w:hAnsi="Symbol" w:cs="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cs="Wingdings" w:hint="default"/>
      </w:rPr>
    </w:lvl>
    <w:lvl w:ilvl="3" w:tplc="0C0C0001" w:tentative="1">
      <w:start w:val="1"/>
      <w:numFmt w:val="bullet"/>
      <w:lvlText w:val=""/>
      <w:lvlJc w:val="left"/>
      <w:pPr>
        <w:ind w:left="3588" w:hanging="360"/>
      </w:pPr>
      <w:rPr>
        <w:rFonts w:ascii="Symbol" w:hAnsi="Symbol" w:cs="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cs="Wingdings" w:hint="default"/>
      </w:rPr>
    </w:lvl>
    <w:lvl w:ilvl="6" w:tplc="0C0C0001" w:tentative="1">
      <w:start w:val="1"/>
      <w:numFmt w:val="bullet"/>
      <w:lvlText w:val=""/>
      <w:lvlJc w:val="left"/>
      <w:pPr>
        <w:ind w:left="5748" w:hanging="360"/>
      </w:pPr>
      <w:rPr>
        <w:rFonts w:ascii="Symbol" w:hAnsi="Symbol" w:cs="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cs="Wingdings" w:hint="default"/>
      </w:rPr>
    </w:lvl>
  </w:abstractNum>
  <w:abstractNum w:abstractNumId="9" w15:restartNumberingAfterBreak="0">
    <w:nsid w:val="79E92F3C"/>
    <w:multiLevelType w:val="hybridMultilevel"/>
    <w:tmpl w:val="CA20B806"/>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E3345DF"/>
    <w:multiLevelType w:val="hybridMultilevel"/>
    <w:tmpl w:val="9648F06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0"/>
  </w:num>
  <w:num w:numId="4">
    <w:abstractNumId w:val="9"/>
  </w:num>
  <w:num w:numId="5">
    <w:abstractNumId w:val="10"/>
  </w:num>
  <w:num w:numId="6">
    <w:abstractNumId w:val="2"/>
  </w:num>
  <w:num w:numId="7">
    <w:abstractNumId w:val="1"/>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F1"/>
    <w:rsid w:val="00014423"/>
    <w:rsid w:val="000215D1"/>
    <w:rsid w:val="00062C82"/>
    <w:rsid w:val="000C61DC"/>
    <w:rsid w:val="001610CF"/>
    <w:rsid w:val="00204513"/>
    <w:rsid w:val="00237C8E"/>
    <w:rsid w:val="002C1470"/>
    <w:rsid w:val="003C0329"/>
    <w:rsid w:val="004C1B9F"/>
    <w:rsid w:val="004E0869"/>
    <w:rsid w:val="004E744F"/>
    <w:rsid w:val="004F31F1"/>
    <w:rsid w:val="005434FA"/>
    <w:rsid w:val="0058527D"/>
    <w:rsid w:val="00596205"/>
    <w:rsid w:val="007F51BC"/>
    <w:rsid w:val="00831B75"/>
    <w:rsid w:val="00866EE1"/>
    <w:rsid w:val="008906BF"/>
    <w:rsid w:val="008E30CD"/>
    <w:rsid w:val="00976E39"/>
    <w:rsid w:val="009D307A"/>
    <w:rsid w:val="00A0044C"/>
    <w:rsid w:val="00A043A6"/>
    <w:rsid w:val="00A47CD0"/>
    <w:rsid w:val="00A5416C"/>
    <w:rsid w:val="00A57D09"/>
    <w:rsid w:val="00A67973"/>
    <w:rsid w:val="00A7527E"/>
    <w:rsid w:val="00AA6008"/>
    <w:rsid w:val="00AA611A"/>
    <w:rsid w:val="00B3373E"/>
    <w:rsid w:val="00B40644"/>
    <w:rsid w:val="00BB366E"/>
    <w:rsid w:val="00C22576"/>
    <w:rsid w:val="00C80C4D"/>
    <w:rsid w:val="00CB6817"/>
    <w:rsid w:val="00D43587"/>
    <w:rsid w:val="00D531AF"/>
    <w:rsid w:val="00DF62D4"/>
    <w:rsid w:val="00E20B10"/>
    <w:rsid w:val="00E2757D"/>
    <w:rsid w:val="00E552D0"/>
    <w:rsid w:val="00E70AC9"/>
    <w:rsid w:val="00E82F49"/>
    <w:rsid w:val="00E91776"/>
    <w:rsid w:val="00EC625F"/>
    <w:rsid w:val="00F47A95"/>
    <w:rsid w:val="00F62600"/>
    <w:rsid w:val="00FE1B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C920"/>
  <w15:chartTrackingRefBased/>
  <w15:docId w15:val="{800A7EAA-712B-4D3E-8110-C0D7B49B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31F1"/>
    <w:pPr>
      <w:ind w:left="720"/>
      <w:contextualSpacing/>
    </w:pPr>
  </w:style>
  <w:style w:type="paragraph" w:customStyle="1" w:styleId="Default">
    <w:name w:val="Default"/>
    <w:rsid w:val="00E70AC9"/>
    <w:pPr>
      <w:autoSpaceDE w:val="0"/>
      <w:autoSpaceDN w:val="0"/>
      <w:adjustRightInd w:val="0"/>
    </w:pPr>
    <w:rPr>
      <w:rFonts w:ascii="Symbol" w:hAnsi="Symbol" w:cs="Symbol"/>
      <w:color w:val="000000"/>
      <w:sz w:val="24"/>
      <w:szCs w:val="24"/>
    </w:rPr>
  </w:style>
  <w:style w:type="character" w:styleId="Lienhypertexte">
    <w:name w:val="Hyperlink"/>
    <w:basedOn w:val="Policepardfaut"/>
    <w:uiPriority w:val="99"/>
    <w:unhideWhenUsed/>
    <w:rsid w:val="00E552D0"/>
    <w:rPr>
      <w:color w:val="0000FF"/>
      <w:u w:val="single"/>
    </w:rPr>
  </w:style>
  <w:style w:type="character" w:styleId="Mentionnonrsolue">
    <w:name w:val="Unresolved Mention"/>
    <w:basedOn w:val="Policepardfaut"/>
    <w:uiPriority w:val="99"/>
    <w:semiHidden/>
    <w:unhideWhenUsed/>
    <w:rsid w:val="00E2757D"/>
    <w:rPr>
      <w:color w:val="605E5C"/>
      <w:shd w:val="clear" w:color="auto" w:fill="E1DFDD"/>
    </w:rPr>
  </w:style>
  <w:style w:type="character" w:styleId="Lienhypertextesuivivisit">
    <w:name w:val="FollowedHyperlink"/>
    <w:basedOn w:val="Policepardfaut"/>
    <w:uiPriority w:val="99"/>
    <w:semiHidden/>
    <w:unhideWhenUsed/>
    <w:rsid w:val="008E3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heq.com/nouvelles-recentes/409-ouverture-des-jardins-communauta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sam.com/theme/risques-biologiques/covid-19-coronavirus/mesures-de-prevention-generales-recommandees" TargetMode="External"/><Relationship Id="rId12" Type="http://schemas.openxmlformats.org/officeDocument/2006/relationships/hyperlink" Target="mailto:lpdegrandpre@crdbs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q.qc.ca/covid-19/environnement/nettoyage-surfaces" TargetMode="External"/><Relationship Id="rId11" Type="http://schemas.openxmlformats.org/officeDocument/2006/relationships/hyperlink" Target="https://www.canada.ca/fr/sante-canada/services/medicaments-produits-sante/desinfectants/covid-19.html" TargetMode="External"/><Relationship Id="rId5" Type="http://schemas.openxmlformats.org/officeDocument/2006/relationships/hyperlink" Target="https://www.inspq.qc.ca/publications/2982-jardins-communautaires-collectifs-covid19" TargetMode="External"/><Relationship Id="rId10" Type="http://schemas.openxmlformats.org/officeDocument/2006/relationships/hyperlink" Target="https://www.canada.ca/fr/sante-canada/services/medicaments-produits-sante/desinfectants/covid-19.html" TargetMode="External"/><Relationship Id="rId4" Type="http://schemas.openxmlformats.org/officeDocument/2006/relationships/webSettings" Target="webSettings.xml"/><Relationship Id="rId9" Type="http://schemas.openxmlformats.org/officeDocument/2006/relationships/hyperlink" Target="https://www.canada.ca/fr/sante-canada/services/medicaments-produits-sante/desinfectants/covid-19.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2472</Words>
  <Characters>13600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Bédard Mylène</dc:creator>
  <cp:keywords/>
  <dc:description/>
  <cp:lastModifiedBy>Geneviève Rainville</cp:lastModifiedBy>
  <cp:revision>2</cp:revision>
  <dcterms:created xsi:type="dcterms:W3CDTF">2020-04-30T22:28:00Z</dcterms:created>
  <dcterms:modified xsi:type="dcterms:W3CDTF">2020-04-30T22:28:00Z</dcterms:modified>
</cp:coreProperties>
</file>